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4"/>
        <w:gridCol w:w="954"/>
        <w:gridCol w:w="1107"/>
        <w:gridCol w:w="7963"/>
        <w:gridCol w:w="448"/>
        <w:gridCol w:w="448"/>
        <w:gridCol w:w="448"/>
        <w:gridCol w:w="448"/>
        <w:gridCol w:w="460"/>
        <w:gridCol w:w="1701"/>
      </w:tblGrid>
      <w:tr w:rsidR="00025772" w:rsidRPr="004805B6" w14:paraId="20BA522A" w14:textId="77777777" w:rsidTr="00597D95">
        <w:trPr>
          <w:cantSplit/>
          <w:trHeight w:val="330"/>
          <w:tblHeader/>
        </w:trPr>
        <w:tc>
          <w:tcPr>
            <w:tcW w:w="1424" w:type="dxa"/>
            <w:vMerge w:val="restart"/>
            <w:shd w:val="clear" w:color="auto" w:fill="auto"/>
          </w:tcPr>
          <w:p w14:paraId="4770F995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Descritores do Perfil dos Alunos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14:paraId="5423B673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Domínios</w:t>
            </w:r>
          </w:p>
        </w:tc>
        <w:tc>
          <w:tcPr>
            <w:tcW w:w="1107" w:type="dxa"/>
            <w:vMerge w:val="restart"/>
            <w:shd w:val="clear" w:color="auto" w:fill="auto"/>
            <w:vAlign w:val="center"/>
          </w:tcPr>
          <w:p w14:paraId="791B3423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Ponderação</w:t>
            </w:r>
          </w:p>
        </w:tc>
        <w:tc>
          <w:tcPr>
            <w:tcW w:w="7963" w:type="dxa"/>
            <w:vMerge w:val="restart"/>
            <w:shd w:val="clear" w:color="auto" w:fill="auto"/>
            <w:vAlign w:val="center"/>
          </w:tcPr>
          <w:p w14:paraId="23AC252B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AE: Conhecimentos, Capacidades e Atitudes</w:t>
            </w:r>
          </w:p>
        </w:tc>
        <w:tc>
          <w:tcPr>
            <w:tcW w:w="2252" w:type="dxa"/>
            <w:gridSpan w:val="5"/>
            <w:shd w:val="clear" w:color="auto" w:fill="auto"/>
            <w:vAlign w:val="center"/>
          </w:tcPr>
          <w:p w14:paraId="1E1A9F3E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Descritores do desempenho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E5BBEF9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Instrumentos de Avaliação</w:t>
            </w:r>
          </w:p>
        </w:tc>
      </w:tr>
      <w:tr w:rsidR="00597D95" w:rsidRPr="004805B6" w14:paraId="64349EBF" w14:textId="77777777" w:rsidTr="001854B2">
        <w:trPr>
          <w:cantSplit/>
          <w:trHeight w:val="330"/>
          <w:tblHeader/>
        </w:trPr>
        <w:tc>
          <w:tcPr>
            <w:tcW w:w="142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6EEEAE7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B66AFF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392A1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8CE3BC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60097471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65C50863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52DFA909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6964ADC3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66AF678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7E3142" w14:textId="77777777" w:rsidR="00025772" w:rsidRPr="004805B6" w:rsidRDefault="00025772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97D95" w:rsidRPr="004805B6" w14:paraId="1856FFEC" w14:textId="77777777" w:rsidTr="001854B2">
        <w:trPr>
          <w:cantSplit/>
          <w:trHeight w:val="4475"/>
        </w:trPr>
        <w:tc>
          <w:tcPr>
            <w:tcW w:w="142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76CB92" w14:textId="77777777" w:rsidR="001854B2" w:rsidRDefault="001854B2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5221F7AF" w14:textId="77777777" w:rsidR="001854B2" w:rsidRDefault="001854B2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207C6F48" w14:textId="77777777" w:rsidR="001854B2" w:rsidRDefault="001854B2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239BFD97" w14:textId="77777777" w:rsidR="001854B2" w:rsidRDefault="001854B2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1986E216" w14:textId="77777777" w:rsidR="001854B2" w:rsidRDefault="001854B2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0E6FD7EC" w14:textId="77777777" w:rsidR="001854B2" w:rsidRDefault="001854B2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70E08B2A" w14:textId="77777777" w:rsidR="001854B2" w:rsidRDefault="001854B2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661891B0" w14:textId="77777777" w:rsidR="001854B2" w:rsidRDefault="001854B2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7B358F9D" w14:textId="7147AF2F" w:rsidR="00656363" w:rsidRPr="004805B6" w:rsidRDefault="00656363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>Conhecedor / sabedor / culto / informado</w:t>
            </w:r>
          </w:p>
          <w:p w14:paraId="5D4179AE" w14:textId="3CFC0168" w:rsidR="00656363" w:rsidRPr="00257012" w:rsidRDefault="00656363" w:rsidP="004805B6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>(A, B, G, I, J)</w:t>
            </w:r>
          </w:p>
          <w:p w14:paraId="6D814EF7" w14:textId="2ACECF78" w:rsidR="00257012" w:rsidRDefault="00257012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5AF9FC85" w14:textId="77777777" w:rsidR="00257012" w:rsidRPr="004805B6" w:rsidRDefault="00257012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33E5EF9D" w14:textId="77777777" w:rsidR="00656363" w:rsidRPr="004805B6" w:rsidRDefault="00656363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>Criativo</w:t>
            </w:r>
          </w:p>
          <w:p w14:paraId="172626FD" w14:textId="77777777" w:rsidR="00656363" w:rsidRPr="004805B6" w:rsidRDefault="00656363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>(A, C, D, J)</w:t>
            </w:r>
          </w:p>
          <w:p w14:paraId="2D4A15E4" w14:textId="0E36A6CB" w:rsidR="00257012" w:rsidRDefault="00257012" w:rsidP="004805B6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1A980DA" w14:textId="77777777" w:rsidR="00257012" w:rsidRPr="004805B6" w:rsidRDefault="00257012" w:rsidP="004805B6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3F0828E" w14:textId="77777777" w:rsidR="00656363" w:rsidRPr="004805B6" w:rsidRDefault="00656363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>Crítico / Analítico</w:t>
            </w:r>
          </w:p>
          <w:p w14:paraId="2CCD5C1A" w14:textId="77777777" w:rsidR="00656363" w:rsidRPr="004805B6" w:rsidRDefault="00656363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>(A, B, C, D, G)</w:t>
            </w:r>
          </w:p>
          <w:p w14:paraId="7FF6AB47" w14:textId="3515B3F0" w:rsidR="00257012" w:rsidRDefault="00257012" w:rsidP="004805B6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CA4D362" w14:textId="77777777" w:rsidR="00257012" w:rsidRPr="004805B6" w:rsidRDefault="00257012" w:rsidP="004805B6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0F7A559" w14:textId="77777777" w:rsidR="00257012" w:rsidRDefault="00257012" w:rsidP="004805B6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7012">
              <w:rPr>
                <w:rFonts w:ascii="Calibri" w:hAnsi="Calibri" w:cs="Calibri"/>
                <w:sz w:val="18"/>
                <w:szCs w:val="18"/>
              </w:rPr>
              <w:t xml:space="preserve">Indagador/ Investigador </w:t>
            </w:r>
          </w:p>
          <w:p w14:paraId="1BE887D0" w14:textId="77777777" w:rsidR="00656363" w:rsidRDefault="00257012" w:rsidP="004805B6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7012">
              <w:rPr>
                <w:rFonts w:ascii="Calibri" w:hAnsi="Calibri" w:cs="Calibri"/>
                <w:sz w:val="18"/>
                <w:szCs w:val="18"/>
              </w:rPr>
              <w:t>(C, D, F, H, I)</w:t>
            </w:r>
          </w:p>
          <w:p w14:paraId="4F6E841A" w14:textId="77777777" w:rsidR="00257012" w:rsidRDefault="00257012" w:rsidP="004805B6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0DC0328" w14:textId="77777777" w:rsidR="00257012" w:rsidRDefault="00257012" w:rsidP="004805B6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37208EC" w14:textId="77777777" w:rsidR="00257012" w:rsidRDefault="00257012" w:rsidP="00257012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257012">
              <w:rPr>
                <w:rFonts w:ascii="Calibri" w:hAnsi="Calibri" w:cs="Calibri"/>
                <w:bCs/>
                <w:sz w:val="18"/>
                <w:szCs w:val="18"/>
              </w:rPr>
              <w:t xml:space="preserve">Sistematizador/ organizador </w:t>
            </w:r>
          </w:p>
          <w:p w14:paraId="08CD1516" w14:textId="66ED521A" w:rsidR="00257012" w:rsidRDefault="00257012" w:rsidP="00257012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257012">
              <w:rPr>
                <w:rFonts w:ascii="Calibri" w:hAnsi="Calibri" w:cs="Calibri"/>
                <w:bCs/>
                <w:sz w:val="18"/>
                <w:szCs w:val="18"/>
              </w:rPr>
              <w:t>(A, B, C, I, J)</w:t>
            </w:r>
          </w:p>
          <w:p w14:paraId="39739D24" w14:textId="236044EC" w:rsidR="00257012" w:rsidRDefault="00257012" w:rsidP="00257012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3F40D937" w14:textId="35D9F7C3" w:rsidR="00257012" w:rsidRDefault="00257012" w:rsidP="00257012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551493C2" w14:textId="5799F144" w:rsidR="00257012" w:rsidRDefault="00257012" w:rsidP="00257012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47C99FDC" w14:textId="1D0692D1" w:rsidR="001854B2" w:rsidRDefault="001854B2" w:rsidP="00257012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203B11E0" w14:textId="15298FD3" w:rsidR="001854B2" w:rsidRDefault="001854B2" w:rsidP="00257012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767F5622" w14:textId="77777777" w:rsidR="001854B2" w:rsidRDefault="001854B2" w:rsidP="00257012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56DA160A" w14:textId="77777777" w:rsidR="001854B2" w:rsidRDefault="001854B2" w:rsidP="00257012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2E91684B" w14:textId="77777777" w:rsidR="001854B2" w:rsidRDefault="001854B2" w:rsidP="00257012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0697D2E7" w14:textId="77777777" w:rsidR="001854B2" w:rsidRDefault="001854B2" w:rsidP="00257012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73569A70" w14:textId="77777777" w:rsidR="001854B2" w:rsidRDefault="001854B2" w:rsidP="00257012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42F1CAB7" w14:textId="77777777" w:rsidR="001854B2" w:rsidRDefault="001854B2" w:rsidP="00257012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3926D9D6" w14:textId="77777777" w:rsidR="001854B2" w:rsidRDefault="001854B2" w:rsidP="00257012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0BBEC666" w14:textId="50FA9B5B" w:rsidR="00257012" w:rsidRDefault="00257012" w:rsidP="00257012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257012">
              <w:rPr>
                <w:rFonts w:ascii="Calibri" w:hAnsi="Calibri" w:cs="Calibri"/>
                <w:bCs/>
                <w:sz w:val="18"/>
                <w:szCs w:val="18"/>
              </w:rPr>
              <w:t xml:space="preserve">Respeitador da diferença/ do outro </w:t>
            </w:r>
          </w:p>
          <w:p w14:paraId="30CDEC41" w14:textId="77777777" w:rsidR="00257012" w:rsidRDefault="00257012" w:rsidP="00257012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257012">
              <w:rPr>
                <w:rFonts w:ascii="Calibri" w:hAnsi="Calibri" w:cs="Calibri"/>
                <w:bCs/>
                <w:sz w:val="18"/>
                <w:szCs w:val="18"/>
              </w:rPr>
              <w:t>(A, B, E, F, H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  <w:p w14:paraId="46D6EC9B" w14:textId="3199CE0C" w:rsidR="00257012" w:rsidRDefault="00257012" w:rsidP="004805B6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482681D" w14:textId="227FB02D" w:rsidR="00ED3F18" w:rsidRDefault="00ED3F18" w:rsidP="004805B6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7966220" w14:textId="7F3F2CCE" w:rsidR="001854B2" w:rsidRDefault="001854B2" w:rsidP="004805B6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5A6CA1B" w14:textId="77777777" w:rsidR="001854B2" w:rsidRDefault="001854B2" w:rsidP="004805B6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E3FD34C" w14:textId="77777777" w:rsidR="00ED3F18" w:rsidRDefault="00ED3F18" w:rsidP="00ED3F18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257012">
              <w:rPr>
                <w:rFonts w:ascii="Calibri" w:hAnsi="Calibri" w:cs="Calibri"/>
                <w:bCs/>
                <w:sz w:val="18"/>
                <w:szCs w:val="18"/>
              </w:rPr>
              <w:t>Questionador (A, F, G, I, J)</w:t>
            </w:r>
          </w:p>
          <w:p w14:paraId="575D8779" w14:textId="7F6E559A" w:rsidR="00ED3F18" w:rsidRPr="004805B6" w:rsidRDefault="00ED3F18" w:rsidP="004805B6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3A22FE8E" w14:textId="6D5EFC21" w:rsidR="00656363" w:rsidRPr="009B7972" w:rsidRDefault="008F3CD2" w:rsidP="004805B6">
            <w:pPr>
              <w:spacing w:after="0" w:line="240" w:lineRule="auto"/>
              <w:ind w:left="113" w:right="113"/>
              <w:jc w:val="center"/>
              <w:rPr>
                <w:rFonts w:cs="Calibri"/>
                <w:sz w:val="18"/>
                <w:szCs w:val="18"/>
              </w:rPr>
            </w:pPr>
            <w:bookmarkStart w:id="0" w:name="OLE_LINK1"/>
            <w:r w:rsidRPr="009B7972">
              <w:rPr>
                <w:rFonts w:cs="Calibri"/>
                <w:sz w:val="18"/>
                <w:szCs w:val="18"/>
              </w:rPr>
              <w:lastRenderedPageBreak/>
              <w:t>Conhecimento e/ou compreensão científicos na área das Ciências Naturais</w:t>
            </w:r>
            <w:bookmarkEnd w:id="0"/>
          </w:p>
        </w:tc>
        <w:tc>
          <w:tcPr>
            <w:tcW w:w="11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B286CA" w14:textId="77777777" w:rsidR="00A94912" w:rsidRDefault="00A94912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60EBC70" w14:textId="77777777" w:rsidR="00A94912" w:rsidRDefault="00A94912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E07287A" w14:textId="77777777" w:rsidR="00A94912" w:rsidRDefault="00A94912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A9FE107" w14:textId="77777777" w:rsidR="00A94912" w:rsidRDefault="00A94912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1749B61" w14:textId="77777777" w:rsidR="00A94912" w:rsidRDefault="00A94912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54F93D4" w14:textId="77777777" w:rsidR="00A94912" w:rsidRDefault="00A94912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C8E9125" w14:textId="77777777" w:rsidR="00A94912" w:rsidRDefault="00A94912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55CE160" w14:textId="77777777" w:rsidR="00A94912" w:rsidRDefault="00A94912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53E1BD1" w14:textId="77777777" w:rsidR="00A94912" w:rsidRDefault="00A94912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65DF675" w14:textId="77777777" w:rsidR="00A94912" w:rsidRDefault="00A94912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3FC14A3" w14:textId="77777777" w:rsidR="00A94912" w:rsidRDefault="00A94912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58EC3E1" w14:textId="77777777" w:rsidR="00A94912" w:rsidRDefault="00A94912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89599EB" w14:textId="77777777" w:rsidR="00A94912" w:rsidRDefault="00A94912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FBE2DDD" w14:textId="77777777" w:rsidR="00A94912" w:rsidRDefault="00A94912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5F6752B" w14:textId="77777777" w:rsidR="00A94912" w:rsidRDefault="00A94912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3D67C3E" w14:textId="77777777" w:rsidR="00A94912" w:rsidRDefault="00A94912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97493DC" w14:textId="45207915" w:rsidR="00A94912" w:rsidRDefault="001854B2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50%</w:t>
            </w:r>
          </w:p>
          <w:p w14:paraId="2F5F7F7B" w14:textId="77777777" w:rsidR="00A94912" w:rsidRDefault="00A94912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E3681FE" w14:textId="77777777" w:rsidR="00A94912" w:rsidRDefault="00A94912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BB42A7E" w14:textId="77777777" w:rsidR="00A94912" w:rsidRDefault="00A94912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08EB3A0" w14:textId="77777777" w:rsidR="00A94912" w:rsidRDefault="00A94912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8B0E967" w14:textId="77777777" w:rsidR="00A94912" w:rsidRDefault="00A94912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7C12977" w14:textId="77777777" w:rsidR="00A94912" w:rsidRDefault="00A94912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E0BB20B" w14:textId="77777777" w:rsidR="00A94912" w:rsidRDefault="00A94912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C207CB8" w14:textId="77777777" w:rsidR="00A94912" w:rsidRDefault="00A94912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D140CF2" w14:textId="77777777" w:rsidR="00A94912" w:rsidRDefault="00A94912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C2ACFCF" w14:textId="77777777" w:rsidR="00A94912" w:rsidRDefault="00A94912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98478FA" w14:textId="77777777" w:rsidR="00A94912" w:rsidRDefault="00A94912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554259F" w14:textId="77777777" w:rsidR="00A94912" w:rsidRDefault="00A94912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3D15CC0" w14:textId="77777777" w:rsidR="00A94912" w:rsidRDefault="00A94912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3530BCC" w14:textId="77777777" w:rsidR="00A94912" w:rsidRDefault="00A94912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BFDC004" w14:textId="77777777" w:rsidR="00A94912" w:rsidRDefault="00A94912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319271A" w14:textId="77777777" w:rsidR="00A94912" w:rsidRDefault="00A94912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283AFE2" w14:textId="77777777" w:rsidR="00F30E54" w:rsidRDefault="00F30E54" w:rsidP="00A94912">
            <w:pPr>
              <w:spacing w:after="0" w:line="240" w:lineRule="auto"/>
              <w:rPr>
                <w:sz w:val="18"/>
                <w:szCs w:val="18"/>
              </w:rPr>
            </w:pPr>
          </w:p>
          <w:p w14:paraId="081724BD" w14:textId="77777777" w:rsidR="001854B2" w:rsidRDefault="001854B2" w:rsidP="00A94912">
            <w:pPr>
              <w:spacing w:after="0" w:line="240" w:lineRule="auto"/>
              <w:rPr>
                <w:sz w:val="18"/>
                <w:szCs w:val="18"/>
              </w:rPr>
            </w:pPr>
          </w:p>
          <w:p w14:paraId="5E33D351" w14:textId="77777777" w:rsidR="001854B2" w:rsidRDefault="001854B2" w:rsidP="00A94912">
            <w:pPr>
              <w:spacing w:after="0" w:line="240" w:lineRule="auto"/>
              <w:rPr>
                <w:sz w:val="18"/>
                <w:szCs w:val="18"/>
              </w:rPr>
            </w:pPr>
          </w:p>
          <w:p w14:paraId="6B8C6001" w14:textId="4982FD06" w:rsidR="00774DD5" w:rsidRPr="004805B6" w:rsidRDefault="00774DD5" w:rsidP="001854B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9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8A780F" w14:textId="17D5D3CB" w:rsidR="00A94912" w:rsidRPr="00ED5643" w:rsidRDefault="00A94912" w:rsidP="00A9491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ED5643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Distinguir </w:t>
            </w:r>
            <w:r w:rsidRPr="00ED5643">
              <w:rPr>
                <w:rFonts w:ascii="Calibri" w:hAnsi="Calibri" w:cs="Calibri"/>
                <w:sz w:val="18"/>
                <w:szCs w:val="18"/>
              </w:rPr>
              <w:t>saúde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 de qualidade de vida, segundo a </w:t>
            </w:r>
            <w:r w:rsidRPr="00ED5643">
              <w:rPr>
                <w:rFonts w:ascii="Calibri" w:hAnsi="Calibri" w:cs="Calibri"/>
                <w:sz w:val="18"/>
                <w:szCs w:val="18"/>
              </w:rPr>
              <w:t>Organização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 Mundial de </w:t>
            </w:r>
            <w:r w:rsidRPr="00ED5643">
              <w:rPr>
                <w:rFonts w:ascii="Calibri" w:hAnsi="Calibri" w:cs="Calibri"/>
                <w:sz w:val="18"/>
                <w:szCs w:val="18"/>
              </w:rPr>
              <w:t>Saúde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  <w:p w14:paraId="192CB8EF" w14:textId="64DA5E26" w:rsidR="00A94912" w:rsidRPr="00ED5643" w:rsidRDefault="00A94912" w:rsidP="00A9491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ED5643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Caracterizar as principais </w:t>
            </w:r>
            <w:r w:rsidRPr="00ED5643">
              <w:rPr>
                <w:rFonts w:ascii="Calibri" w:hAnsi="Calibri" w:cs="Calibri"/>
                <w:sz w:val="18"/>
                <w:szCs w:val="18"/>
              </w:rPr>
              <w:t>doenças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 provocadas pela ação de agentes </w:t>
            </w:r>
            <w:r w:rsidRPr="00ED5643">
              <w:rPr>
                <w:rFonts w:ascii="Calibri" w:hAnsi="Calibri" w:cs="Calibri"/>
                <w:sz w:val="18"/>
                <w:szCs w:val="18"/>
              </w:rPr>
              <w:t>patogénicos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 mais frequentes. </w:t>
            </w:r>
          </w:p>
          <w:p w14:paraId="63BF685D" w14:textId="3BCDD386" w:rsidR="00A94912" w:rsidRPr="00ED5643" w:rsidRDefault="00A94912" w:rsidP="00A9491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ED5643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Relacionar as </w:t>
            </w:r>
            <w:r w:rsidRPr="00ED5643">
              <w:rPr>
                <w:rFonts w:ascii="Calibri" w:hAnsi="Calibri" w:cs="Calibri"/>
                <w:sz w:val="18"/>
                <w:szCs w:val="18"/>
              </w:rPr>
              <w:t>consequências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 do uso indevido de </w:t>
            </w:r>
            <w:r w:rsidRPr="00ED5643">
              <w:rPr>
                <w:rFonts w:ascii="Calibri" w:hAnsi="Calibri" w:cs="Calibri"/>
                <w:sz w:val="18"/>
                <w:szCs w:val="18"/>
              </w:rPr>
              <w:t>antibióticos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 com o aumento da </w:t>
            </w:r>
            <w:r w:rsidRPr="00ED5643">
              <w:rPr>
                <w:rFonts w:ascii="Calibri" w:hAnsi="Calibri" w:cs="Calibri"/>
                <w:sz w:val="18"/>
                <w:szCs w:val="18"/>
              </w:rPr>
              <w:t>resistência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 bacteriana. </w:t>
            </w:r>
          </w:p>
          <w:p w14:paraId="411392D3" w14:textId="580057A9" w:rsidR="00A94912" w:rsidRPr="00ED5643" w:rsidRDefault="00A94912" w:rsidP="00A9491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ED5643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Caracterizar, sumariamente, as principais </w:t>
            </w:r>
            <w:r w:rsidRPr="00ED5643">
              <w:rPr>
                <w:rFonts w:ascii="Calibri" w:hAnsi="Calibri" w:cs="Calibri"/>
                <w:sz w:val="18"/>
                <w:szCs w:val="18"/>
              </w:rPr>
              <w:t>doenças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D5643">
              <w:rPr>
                <w:rFonts w:ascii="Calibri" w:hAnsi="Calibri" w:cs="Calibri"/>
                <w:sz w:val="18"/>
                <w:szCs w:val="18"/>
              </w:rPr>
              <w:t>não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D5643">
              <w:rPr>
                <w:rFonts w:ascii="Calibri" w:hAnsi="Calibri" w:cs="Calibri"/>
                <w:sz w:val="18"/>
                <w:szCs w:val="18"/>
              </w:rPr>
              <w:t>transmissíveis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, indicando a </w:t>
            </w:r>
            <w:r w:rsidRPr="00ED5643">
              <w:rPr>
                <w:rFonts w:ascii="Calibri" w:hAnsi="Calibri" w:cs="Calibri"/>
                <w:sz w:val="18"/>
                <w:szCs w:val="18"/>
              </w:rPr>
              <w:t>prevalência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 dos fatores de risco associados. </w:t>
            </w:r>
          </w:p>
          <w:p w14:paraId="03DE49C1" w14:textId="60871AB9" w:rsidR="00A94912" w:rsidRPr="00ED5643" w:rsidRDefault="00A94912" w:rsidP="00A9491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ED5643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Interpretar informação sobre os determinantes do </w:t>
            </w:r>
            <w:r w:rsidRPr="00ED5643">
              <w:rPr>
                <w:rFonts w:ascii="Calibri" w:hAnsi="Calibri" w:cs="Calibri"/>
                <w:sz w:val="18"/>
                <w:szCs w:val="18"/>
              </w:rPr>
              <w:t>nível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 de </w:t>
            </w:r>
            <w:r w:rsidRPr="00ED5643">
              <w:rPr>
                <w:rFonts w:ascii="Calibri" w:hAnsi="Calibri" w:cs="Calibri"/>
                <w:sz w:val="18"/>
                <w:szCs w:val="18"/>
              </w:rPr>
              <w:t>saúde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 individual e </w:t>
            </w:r>
            <w:r w:rsidRPr="00ED5643">
              <w:rPr>
                <w:rFonts w:ascii="Calibri" w:hAnsi="Calibri" w:cs="Calibri"/>
                <w:sz w:val="18"/>
                <w:szCs w:val="18"/>
              </w:rPr>
              <w:t>comunitária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, analisando a sua </w:t>
            </w:r>
            <w:r w:rsidRPr="00ED5643">
              <w:rPr>
                <w:rFonts w:ascii="Calibri" w:hAnsi="Calibri" w:cs="Calibri"/>
                <w:sz w:val="18"/>
                <w:szCs w:val="18"/>
              </w:rPr>
              <w:t>importância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 na qualidade de vida de uma </w:t>
            </w:r>
            <w:r w:rsidRPr="00ED5643">
              <w:rPr>
                <w:rFonts w:ascii="Calibri" w:hAnsi="Calibri" w:cs="Calibri"/>
                <w:sz w:val="18"/>
                <w:szCs w:val="18"/>
              </w:rPr>
              <w:t>população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  <w:p w14:paraId="01C0148F" w14:textId="57B2335F" w:rsidR="00A94912" w:rsidRPr="00ED5643" w:rsidRDefault="00A94912" w:rsidP="00A9491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ED5643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Explicar o modo como as "culturas de risco" podem condicionar as medidas de </w:t>
            </w:r>
            <w:r w:rsidRPr="00ED5643">
              <w:rPr>
                <w:rFonts w:ascii="Calibri" w:hAnsi="Calibri" w:cs="Calibri"/>
                <w:sz w:val="18"/>
                <w:szCs w:val="18"/>
              </w:rPr>
              <w:t>capacitação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 das pessoas, pondo em causa a </w:t>
            </w:r>
            <w:r w:rsidRPr="00ED5643">
              <w:rPr>
                <w:rFonts w:ascii="Calibri" w:hAnsi="Calibri" w:cs="Calibri"/>
                <w:sz w:val="18"/>
                <w:szCs w:val="18"/>
              </w:rPr>
              <w:t>promoção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 da </w:t>
            </w:r>
            <w:r w:rsidRPr="00ED5643">
              <w:rPr>
                <w:rFonts w:ascii="Calibri" w:hAnsi="Calibri" w:cs="Calibri"/>
                <w:sz w:val="18"/>
                <w:szCs w:val="18"/>
              </w:rPr>
              <w:t>saúde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  <w:p w14:paraId="11284F13" w14:textId="3B796978" w:rsidR="00F4655B" w:rsidRPr="00ED5643" w:rsidRDefault="00A94912" w:rsidP="001F4F4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ED5643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="00F4655B" w:rsidRPr="00ED5643">
              <w:rPr>
                <w:rFonts w:ascii="Calibri" w:hAnsi="Calibri" w:cs="Calibri"/>
                <w:sz w:val="18"/>
                <w:szCs w:val="18"/>
              </w:rPr>
              <w:t xml:space="preserve">Analisar criticamente estratégias de atuação na promoção da saúde individual, familiar e comunitária, partindo de questões enquadradas em problemáticas locais, regionais ou nacionais. </w:t>
            </w:r>
          </w:p>
          <w:p w14:paraId="526E4C6A" w14:textId="77777777" w:rsidR="00F4655B" w:rsidRPr="00ED5643" w:rsidRDefault="00F4655B" w:rsidP="001F4F4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ED5643">
              <w:rPr>
                <w:rFonts w:ascii="Calibri" w:hAnsi="Calibri" w:cs="Calibri"/>
                <w:sz w:val="18"/>
                <w:szCs w:val="18"/>
              </w:rPr>
              <w:t xml:space="preserve">- Caracterizar o organismo humano como sistema aberto, identificando os seus níveis de organização biológica, as direções anatómicas e as cavidades e discutindo o contributo da ciência e da tecnologia para esse conhecimento. </w:t>
            </w:r>
          </w:p>
          <w:p w14:paraId="6C766768" w14:textId="31BF28EA" w:rsidR="00F4655B" w:rsidRPr="00ED5643" w:rsidRDefault="00F4655B" w:rsidP="001F4F4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ED5643">
              <w:rPr>
                <w:rFonts w:ascii="Calibri" w:hAnsi="Calibri" w:cs="Calibri"/>
                <w:sz w:val="18"/>
                <w:szCs w:val="18"/>
              </w:rPr>
              <w:t xml:space="preserve">- Relacionar os elementos químicos mais abundantes no corpo humano com as funções desempenhadas. </w:t>
            </w:r>
          </w:p>
          <w:p w14:paraId="1569E603" w14:textId="56C18ED1" w:rsidR="00F4655B" w:rsidRPr="00ED5643" w:rsidRDefault="00F4655B" w:rsidP="001F4F4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ED5643">
              <w:rPr>
                <w:rFonts w:ascii="Calibri" w:hAnsi="Calibri" w:cs="Calibri"/>
                <w:sz w:val="18"/>
                <w:szCs w:val="18"/>
              </w:rPr>
              <w:t xml:space="preserve">- Distinguir alimento de nutriente e nutriente orgânico de inorgânicos, indicando as suas funções no organismo e identificando alguns nutrientes em alimentos. </w:t>
            </w:r>
          </w:p>
          <w:p w14:paraId="1AA9C3DB" w14:textId="74F10D5A" w:rsidR="00F4655B" w:rsidRPr="00ED5643" w:rsidRDefault="00F4655B" w:rsidP="001F4F4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ED5643">
              <w:rPr>
                <w:rFonts w:ascii="Calibri" w:hAnsi="Calibri" w:cs="Calibri"/>
                <w:sz w:val="18"/>
                <w:szCs w:val="18"/>
              </w:rPr>
              <w:t xml:space="preserve">- Relacionar a insuficiência de elementos traço (ferro, flúor, iodo) com os seus efeitos no organismo. </w:t>
            </w:r>
          </w:p>
          <w:p w14:paraId="4DC7C926" w14:textId="66B21D44" w:rsidR="00A94912" w:rsidRPr="00ED5643" w:rsidRDefault="00A94912" w:rsidP="00A9491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ED5643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Explicar o modo como alguns </w:t>
            </w:r>
            <w:r w:rsidR="00F4655B" w:rsidRPr="00ED5643">
              <w:rPr>
                <w:rFonts w:ascii="Calibri" w:hAnsi="Calibri" w:cs="Calibri"/>
                <w:sz w:val="18"/>
                <w:szCs w:val="18"/>
              </w:rPr>
              <w:t>distúrbios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 alimentares - anorexia nervosa, bulimia nervosa e </w:t>
            </w:r>
            <w:r w:rsidR="00F4655B" w:rsidRPr="00ED5643">
              <w:rPr>
                <w:rFonts w:ascii="Calibri" w:hAnsi="Calibri" w:cs="Calibri"/>
                <w:sz w:val="18"/>
                <w:szCs w:val="18"/>
              </w:rPr>
              <w:t>compulsão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 alimentar - podem afetar o organismo humano. </w:t>
            </w:r>
          </w:p>
          <w:p w14:paraId="047C9AC3" w14:textId="6F9C49EC" w:rsidR="00A94912" w:rsidRPr="00ED5643" w:rsidRDefault="00A94912" w:rsidP="00A9491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ED5643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Relacionar a </w:t>
            </w:r>
            <w:r w:rsidR="00F4655B" w:rsidRPr="00ED5643">
              <w:rPr>
                <w:rFonts w:ascii="Calibri" w:hAnsi="Calibri" w:cs="Calibri"/>
                <w:sz w:val="18"/>
                <w:szCs w:val="18"/>
              </w:rPr>
              <w:t>alimentação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4655B" w:rsidRPr="00ED5643">
              <w:rPr>
                <w:rFonts w:ascii="Calibri" w:hAnsi="Calibri" w:cs="Calibri"/>
                <w:sz w:val="18"/>
                <w:szCs w:val="18"/>
              </w:rPr>
              <w:t>saudável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 com a </w:t>
            </w:r>
            <w:r w:rsidR="00F4655B" w:rsidRPr="00ED5643">
              <w:rPr>
                <w:rFonts w:ascii="Calibri" w:hAnsi="Calibri" w:cs="Calibri"/>
                <w:sz w:val="18"/>
                <w:szCs w:val="18"/>
              </w:rPr>
              <w:t>prevenção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 de doenças da contemporaneidade, reconhecendo a importância da dieta mediterrânica na promoção da </w:t>
            </w:r>
            <w:r w:rsidR="00F4655B" w:rsidRPr="00ED5643">
              <w:rPr>
                <w:rFonts w:ascii="Calibri" w:hAnsi="Calibri" w:cs="Calibri"/>
                <w:sz w:val="18"/>
                <w:szCs w:val="18"/>
              </w:rPr>
              <w:t>saúde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  <w:p w14:paraId="3B49EA28" w14:textId="6749AA1F" w:rsidR="00A94912" w:rsidRPr="00ED5643" w:rsidRDefault="00A94912" w:rsidP="00A9491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ED5643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Caracterizar as etapas da </w:t>
            </w:r>
            <w:r w:rsidR="00F4655B" w:rsidRPr="00ED5643">
              <w:rPr>
                <w:rFonts w:ascii="Calibri" w:hAnsi="Calibri" w:cs="Calibri"/>
                <w:sz w:val="18"/>
                <w:szCs w:val="18"/>
              </w:rPr>
              <w:t>nutrição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, explicitando a </w:t>
            </w:r>
            <w:r w:rsidR="00F4655B" w:rsidRPr="00ED5643">
              <w:rPr>
                <w:rFonts w:ascii="Calibri" w:hAnsi="Calibri" w:cs="Calibri"/>
                <w:sz w:val="18"/>
                <w:szCs w:val="18"/>
              </w:rPr>
              <w:t>função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 do sistema digestivo e a sua </w:t>
            </w:r>
            <w:r w:rsidR="00F4655B" w:rsidRPr="00ED5643">
              <w:rPr>
                <w:rFonts w:ascii="Calibri" w:hAnsi="Calibri" w:cs="Calibri"/>
                <w:sz w:val="18"/>
                <w:szCs w:val="18"/>
              </w:rPr>
              <w:t>relação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 com o metabolismo celular. </w:t>
            </w:r>
          </w:p>
          <w:p w14:paraId="1DA8C6AB" w14:textId="7CFDA30C" w:rsidR="00A94912" w:rsidRPr="00ED5643" w:rsidRDefault="00A94912" w:rsidP="00A9491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ED5643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Relacionar os </w:t>
            </w:r>
            <w:r w:rsidR="00F4655B" w:rsidRPr="00ED5643">
              <w:rPr>
                <w:rFonts w:ascii="Calibri" w:hAnsi="Calibri" w:cs="Calibri"/>
                <w:sz w:val="18"/>
                <w:szCs w:val="18"/>
              </w:rPr>
              <w:t>órgãos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 do sistema digestivo e as respetivas </w:t>
            </w:r>
            <w:r w:rsidR="00F4655B" w:rsidRPr="00ED5643">
              <w:rPr>
                <w:rFonts w:ascii="Calibri" w:hAnsi="Calibri" w:cs="Calibri"/>
                <w:sz w:val="18"/>
                <w:szCs w:val="18"/>
              </w:rPr>
              <w:t>glândulas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 anexas com as </w:t>
            </w:r>
            <w:r w:rsidR="00F4655B" w:rsidRPr="00ED5643">
              <w:rPr>
                <w:rFonts w:ascii="Calibri" w:hAnsi="Calibri" w:cs="Calibri"/>
                <w:sz w:val="18"/>
                <w:szCs w:val="18"/>
              </w:rPr>
              <w:t>funções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 desempenhadas, explicitando as </w:t>
            </w:r>
            <w:r w:rsidR="00F4655B" w:rsidRPr="00ED5643">
              <w:rPr>
                <w:rFonts w:ascii="Calibri" w:hAnsi="Calibri" w:cs="Calibri"/>
                <w:sz w:val="18"/>
                <w:szCs w:val="18"/>
              </w:rPr>
              <w:t>transformações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4655B" w:rsidRPr="00ED5643">
              <w:rPr>
                <w:rFonts w:ascii="Calibri" w:hAnsi="Calibri" w:cs="Calibri"/>
                <w:sz w:val="18"/>
                <w:szCs w:val="18"/>
              </w:rPr>
              <w:t>físicas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 e </w:t>
            </w:r>
            <w:r w:rsidR="00F4655B" w:rsidRPr="00ED5643">
              <w:rPr>
                <w:rFonts w:ascii="Calibri" w:hAnsi="Calibri" w:cs="Calibri"/>
                <w:sz w:val="18"/>
                <w:szCs w:val="18"/>
              </w:rPr>
              <w:t>químicas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 da </w:t>
            </w:r>
            <w:r w:rsidR="00F4655B" w:rsidRPr="00ED5643">
              <w:rPr>
                <w:rFonts w:ascii="Calibri" w:hAnsi="Calibri" w:cs="Calibri"/>
                <w:sz w:val="18"/>
                <w:szCs w:val="18"/>
              </w:rPr>
              <w:t>digestão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  <w:p w14:paraId="6EDA4232" w14:textId="32BECA51" w:rsidR="00A94912" w:rsidRPr="00ED5643" w:rsidRDefault="00A94912" w:rsidP="00A9491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ED5643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Explicar a importância do microbiota humano, indicando medidas que contribuam para o bom funcionamento do sistema digestivo. </w:t>
            </w:r>
          </w:p>
          <w:p w14:paraId="462A5B38" w14:textId="6848C7D9" w:rsidR="00A94912" w:rsidRPr="00ED5643" w:rsidRDefault="00A94912" w:rsidP="00A9491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ED5643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Identificar os constituintes do sangue em </w:t>
            </w:r>
            <w:r w:rsidR="00F4655B" w:rsidRPr="00ED5643">
              <w:rPr>
                <w:rFonts w:ascii="Calibri" w:hAnsi="Calibri" w:cs="Calibri"/>
                <w:sz w:val="18"/>
                <w:szCs w:val="18"/>
              </w:rPr>
              <w:t>preparações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 definitivas, relacionando-os com a </w:t>
            </w:r>
            <w:r w:rsidR="00F4655B" w:rsidRPr="00ED5643">
              <w:rPr>
                <w:rFonts w:ascii="Calibri" w:hAnsi="Calibri" w:cs="Calibri"/>
                <w:sz w:val="18"/>
                <w:szCs w:val="18"/>
              </w:rPr>
              <w:t>função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 que desempenham no organismo. </w:t>
            </w:r>
          </w:p>
          <w:p w14:paraId="16C04B60" w14:textId="57A2565D" w:rsidR="00F30E54" w:rsidRPr="00ED5643" w:rsidRDefault="00A94912" w:rsidP="00ED1D7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ED5643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Analisar possíveis causas de desvios dos resultados de </w:t>
            </w:r>
            <w:r w:rsidR="00F4655B" w:rsidRPr="00ED5643">
              <w:rPr>
                <w:rFonts w:ascii="Calibri" w:hAnsi="Calibri" w:cs="Calibri"/>
                <w:sz w:val="18"/>
                <w:szCs w:val="18"/>
              </w:rPr>
              <w:t>análises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4655B" w:rsidRPr="00ED5643">
              <w:rPr>
                <w:rFonts w:ascii="Calibri" w:hAnsi="Calibri" w:cs="Calibri"/>
                <w:sz w:val="18"/>
                <w:szCs w:val="18"/>
              </w:rPr>
              <w:t>sanguíneas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 relativamente aos valores de </w:t>
            </w:r>
            <w:r w:rsidR="00F4655B" w:rsidRPr="00ED5643">
              <w:rPr>
                <w:rFonts w:ascii="Calibri" w:hAnsi="Calibri" w:cs="Calibri"/>
                <w:sz w:val="18"/>
                <w:szCs w:val="18"/>
              </w:rPr>
              <w:t>referência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  <w:p w14:paraId="455297BC" w14:textId="019A9A34" w:rsidR="00ED1D75" w:rsidRPr="00ED5643" w:rsidRDefault="00ED1D75" w:rsidP="00ED1D7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ED5643">
              <w:rPr>
                <w:rFonts w:ascii="Calibri" w:hAnsi="Calibri" w:cs="Calibri"/>
                <w:sz w:val="18"/>
                <w:szCs w:val="18"/>
              </w:rPr>
              <w:t xml:space="preserve">- Relacionar o modo de </w:t>
            </w:r>
            <w:r w:rsidR="00F4655B" w:rsidRPr="00ED5643">
              <w:rPr>
                <w:rFonts w:ascii="Calibri" w:hAnsi="Calibri" w:cs="Calibri"/>
                <w:sz w:val="18"/>
                <w:szCs w:val="18"/>
              </w:rPr>
              <w:t>atuação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 dos </w:t>
            </w:r>
            <w:r w:rsidR="00F4655B" w:rsidRPr="00ED5643">
              <w:rPr>
                <w:rFonts w:ascii="Calibri" w:hAnsi="Calibri" w:cs="Calibri"/>
                <w:sz w:val="18"/>
                <w:szCs w:val="18"/>
              </w:rPr>
              <w:t>leucócitos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 com a </w:t>
            </w:r>
            <w:r w:rsidR="00F4655B" w:rsidRPr="00ED5643">
              <w:rPr>
                <w:rFonts w:ascii="Calibri" w:hAnsi="Calibri" w:cs="Calibri"/>
                <w:sz w:val="18"/>
                <w:szCs w:val="18"/>
              </w:rPr>
              <w:t>função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 que desempenham no sistema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4655B" w:rsidRPr="00ED5643">
              <w:rPr>
                <w:rFonts w:ascii="Calibri" w:hAnsi="Calibri" w:cs="Calibri"/>
                <w:sz w:val="18"/>
                <w:szCs w:val="18"/>
              </w:rPr>
              <w:t>imunitário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  <w:p w14:paraId="5A1BFA57" w14:textId="7BD208C3" w:rsidR="00A94912" w:rsidRPr="00ED5643" w:rsidRDefault="00ED1D75" w:rsidP="00A9491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ED5643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="00A94912" w:rsidRPr="00ED5643">
              <w:rPr>
                <w:rFonts w:ascii="Calibri" w:hAnsi="Calibri" w:cs="Calibri"/>
                <w:sz w:val="18"/>
                <w:szCs w:val="18"/>
              </w:rPr>
              <w:t xml:space="preserve">Identificar a morfologia e a anatomia do </w:t>
            </w:r>
            <w:r w:rsidR="00F4655B" w:rsidRPr="00ED5643">
              <w:rPr>
                <w:rFonts w:ascii="Calibri" w:hAnsi="Calibri" w:cs="Calibri"/>
                <w:sz w:val="18"/>
                <w:szCs w:val="18"/>
              </w:rPr>
              <w:t>coração</w:t>
            </w:r>
            <w:r w:rsidR="00A94912" w:rsidRPr="00ED5643">
              <w:rPr>
                <w:rFonts w:ascii="Calibri" w:hAnsi="Calibri" w:cs="Calibri"/>
                <w:sz w:val="18"/>
                <w:szCs w:val="18"/>
              </w:rPr>
              <w:t xml:space="preserve"> de um </w:t>
            </w:r>
            <w:r w:rsidR="00F4655B" w:rsidRPr="00ED5643">
              <w:rPr>
                <w:rFonts w:ascii="Calibri" w:hAnsi="Calibri" w:cs="Calibri"/>
                <w:sz w:val="18"/>
                <w:szCs w:val="18"/>
              </w:rPr>
              <w:t>mamífero</w:t>
            </w:r>
            <w:r w:rsidR="00A94912" w:rsidRPr="00ED5643">
              <w:rPr>
                <w:rFonts w:ascii="Calibri" w:hAnsi="Calibri" w:cs="Calibri"/>
                <w:sz w:val="18"/>
                <w:szCs w:val="18"/>
              </w:rPr>
              <w:t xml:space="preserve">, explicitando os seus principais constituintes e as respetivas </w:t>
            </w:r>
            <w:r w:rsidR="00F4655B" w:rsidRPr="00ED5643">
              <w:rPr>
                <w:rFonts w:ascii="Calibri" w:hAnsi="Calibri" w:cs="Calibri"/>
                <w:sz w:val="18"/>
                <w:szCs w:val="18"/>
              </w:rPr>
              <w:t>funções</w:t>
            </w:r>
            <w:r w:rsidR="00A94912" w:rsidRPr="00ED5643"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  <w:p w14:paraId="7E5FC34E" w14:textId="7BE2693A" w:rsidR="00A94912" w:rsidRPr="00ED5643" w:rsidRDefault="00ED1D75" w:rsidP="00A9491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ED5643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="00A94912" w:rsidRPr="00ED5643">
              <w:rPr>
                <w:rFonts w:ascii="Calibri" w:hAnsi="Calibri" w:cs="Calibri"/>
                <w:sz w:val="18"/>
                <w:szCs w:val="18"/>
              </w:rPr>
              <w:t xml:space="preserve">Relacionar os constituintes do sistema cardiovascular com o ciclo </w:t>
            </w:r>
            <w:r w:rsidR="00F4655B" w:rsidRPr="00ED5643">
              <w:rPr>
                <w:rFonts w:ascii="Calibri" w:hAnsi="Calibri" w:cs="Calibri"/>
                <w:sz w:val="18"/>
                <w:szCs w:val="18"/>
              </w:rPr>
              <w:t>cardíaco</w:t>
            </w:r>
            <w:r w:rsidR="00A94912" w:rsidRPr="00ED5643"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  <w:p w14:paraId="5D239388" w14:textId="77777777" w:rsidR="00F4655B" w:rsidRPr="00ED5643" w:rsidRDefault="00F4655B" w:rsidP="00A9491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</w:p>
          <w:p w14:paraId="7C773E6B" w14:textId="77777777" w:rsidR="00F4655B" w:rsidRPr="00ED5643" w:rsidRDefault="00F4655B" w:rsidP="00A9491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</w:p>
          <w:p w14:paraId="46637427" w14:textId="77777777" w:rsidR="00F4655B" w:rsidRPr="00ED5643" w:rsidRDefault="00F4655B" w:rsidP="00A9491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</w:p>
          <w:p w14:paraId="3AD47029" w14:textId="6A2AF92E" w:rsidR="00A94912" w:rsidRPr="00ED5643" w:rsidRDefault="00ED1D75" w:rsidP="00A9491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ED5643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="00A94912" w:rsidRPr="00ED5643">
              <w:rPr>
                <w:rFonts w:ascii="Calibri" w:hAnsi="Calibri" w:cs="Calibri"/>
                <w:sz w:val="18"/>
                <w:szCs w:val="18"/>
              </w:rPr>
              <w:t xml:space="preserve">Caracterizar a </w:t>
            </w:r>
            <w:r w:rsidR="00F4655B" w:rsidRPr="00ED5643">
              <w:rPr>
                <w:rFonts w:ascii="Calibri" w:hAnsi="Calibri" w:cs="Calibri"/>
                <w:sz w:val="18"/>
                <w:szCs w:val="18"/>
              </w:rPr>
              <w:t>variação</w:t>
            </w:r>
            <w:r w:rsidR="00A94912" w:rsidRPr="00ED5643">
              <w:rPr>
                <w:rFonts w:ascii="Calibri" w:hAnsi="Calibri" w:cs="Calibri"/>
                <w:sz w:val="18"/>
                <w:szCs w:val="18"/>
              </w:rPr>
              <w:t xml:space="preserve"> da </w:t>
            </w:r>
            <w:r w:rsidR="00F4655B" w:rsidRPr="00ED5643">
              <w:rPr>
                <w:rFonts w:ascii="Calibri" w:hAnsi="Calibri" w:cs="Calibri"/>
                <w:sz w:val="18"/>
                <w:szCs w:val="18"/>
              </w:rPr>
              <w:t>frequência</w:t>
            </w:r>
            <w:r w:rsidR="00A94912" w:rsidRPr="00ED564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4655B" w:rsidRPr="00ED5643">
              <w:rPr>
                <w:rFonts w:ascii="Calibri" w:hAnsi="Calibri" w:cs="Calibri"/>
                <w:sz w:val="18"/>
                <w:szCs w:val="18"/>
              </w:rPr>
              <w:t>cardíaca</w:t>
            </w:r>
            <w:r w:rsidR="00A94912" w:rsidRPr="00ED5643">
              <w:rPr>
                <w:rFonts w:ascii="Calibri" w:hAnsi="Calibri" w:cs="Calibri"/>
                <w:sz w:val="18"/>
                <w:szCs w:val="18"/>
              </w:rPr>
              <w:t xml:space="preserve"> e da </w:t>
            </w:r>
            <w:r w:rsidR="00F4655B" w:rsidRPr="00ED5643">
              <w:rPr>
                <w:rFonts w:ascii="Calibri" w:hAnsi="Calibri" w:cs="Calibri"/>
                <w:sz w:val="18"/>
                <w:szCs w:val="18"/>
              </w:rPr>
              <w:t>pressão</w:t>
            </w:r>
            <w:r w:rsidR="00A94912" w:rsidRPr="00ED5643">
              <w:rPr>
                <w:rFonts w:ascii="Calibri" w:hAnsi="Calibri" w:cs="Calibri"/>
                <w:sz w:val="18"/>
                <w:szCs w:val="18"/>
              </w:rPr>
              <w:t xml:space="preserve"> arterial em algumas atividades do dia a dia, articulando com saberes de outras disciplinas (ex.: Educação Física).</w:t>
            </w:r>
          </w:p>
          <w:p w14:paraId="15F03276" w14:textId="26FAE8B4" w:rsidR="00ED1D75" w:rsidRPr="00ED5643" w:rsidRDefault="00ED1D75" w:rsidP="00A9491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ED5643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="00A94912" w:rsidRPr="00ED5643">
              <w:rPr>
                <w:rFonts w:ascii="Calibri" w:hAnsi="Calibri" w:cs="Calibri"/>
                <w:sz w:val="18"/>
                <w:szCs w:val="18"/>
              </w:rPr>
              <w:t xml:space="preserve">Relacionar a estrutura dos vasos </w:t>
            </w:r>
            <w:r w:rsidR="008F3DA3" w:rsidRPr="00ED5643">
              <w:rPr>
                <w:rFonts w:ascii="Calibri" w:hAnsi="Calibri" w:cs="Calibri"/>
                <w:sz w:val="18"/>
                <w:szCs w:val="18"/>
              </w:rPr>
              <w:t>sanguíneos</w:t>
            </w:r>
            <w:r w:rsidR="00A94912" w:rsidRPr="00ED5643">
              <w:rPr>
                <w:rFonts w:ascii="Calibri" w:hAnsi="Calibri" w:cs="Calibri"/>
                <w:sz w:val="18"/>
                <w:szCs w:val="18"/>
              </w:rPr>
              <w:t xml:space="preserve"> com as suas </w:t>
            </w:r>
            <w:r w:rsidR="008F3DA3" w:rsidRPr="00ED5643">
              <w:rPr>
                <w:rFonts w:ascii="Calibri" w:hAnsi="Calibri" w:cs="Calibri"/>
                <w:sz w:val="18"/>
                <w:szCs w:val="18"/>
              </w:rPr>
              <w:t>funções</w:t>
            </w:r>
            <w:r w:rsidR="00A94912" w:rsidRPr="00ED5643">
              <w:rPr>
                <w:rFonts w:ascii="Calibri" w:hAnsi="Calibri" w:cs="Calibri"/>
                <w:sz w:val="18"/>
                <w:szCs w:val="18"/>
              </w:rPr>
              <w:t xml:space="preserve"> e comparar as </w:t>
            </w:r>
            <w:r w:rsidR="008F3DA3" w:rsidRPr="00ED5643">
              <w:rPr>
                <w:rFonts w:ascii="Calibri" w:hAnsi="Calibri" w:cs="Calibri"/>
                <w:sz w:val="18"/>
                <w:szCs w:val="18"/>
              </w:rPr>
              <w:t>características</w:t>
            </w:r>
            <w:r w:rsidR="00A94912" w:rsidRPr="00ED5643">
              <w:rPr>
                <w:rFonts w:ascii="Calibri" w:hAnsi="Calibri" w:cs="Calibri"/>
                <w:sz w:val="18"/>
                <w:szCs w:val="18"/>
              </w:rPr>
              <w:t xml:space="preserve"> do sangue venoso e do sangue arterial na </w:t>
            </w:r>
            <w:r w:rsidR="008F3DA3" w:rsidRPr="00ED5643">
              <w:rPr>
                <w:rFonts w:ascii="Calibri" w:hAnsi="Calibri" w:cs="Calibri"/>
                <w:sz w:val="18"/>
                <w:szCs w:val="18"/>
              </w:rPr>
              <w:t>circulação</w:t>
            </w:r>
            <w:r w:rsidR="00A94912" w:rsidRPr="00ED564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F3DA3" w:rsidRPr="00ED5643">
              <w:rPr>
                <w:rFonts w:ascii="Calibri" w:hAnsi="Calibri" w:cs="Calibri"/>
                <w:sz w:val="18"/>
                <w:szCs w:val="18"/>
              </w:rPr>
              <w:t>sistémica</w:t>
            </w:r>
            <w:r w:rsidR="00A94912" w:rsidRPr="00ED5643">
              <w:rPr>
                <w:rFonts w:ascii="Calibri" w:hAnsi="Calibri" w:cs="Calibri"/>
                <w:sz w:val="18"/>
                <w:szCs w:val="18"/>
              </w:rPr>
              <w:t xml:space="preserve"> e na </w:t>
            </w:r>
            <w:r w:rsidR="008F3DA3" w:rsidRPr="00ED5643">
              <w:rPr>
                <w:rFonts w:ascii="Calibri" w:hAnsi="Calibri" w:cs="Calibri"/>
                <w:sz w:val="18"/>
                <w:szCs w:val="18"/>
              </w:rPr>
              <w:t>circulação</w:t>
            </w:r>
            <w:r w:rsidR="00A94912" w:rsidRPr="00ED5643">
              <w:rPr>
                <w:rFonts w:ascii="Calibri" w:hAnsi="Calibri" w:cs="Calibri"/>
                <w:sz w:val="18"/>
                <w:szCs w:val="18"/>
              </w:rPr>
              <w:t xml:space="preserve"> pulmonar. </w:t>
            </w:r>
          </w:p>
          <w:p w14:paraId="02DFB33C" w14:textId="57B7C5F4" w:rsidR="00A94912" w:rsidRPr="00ED5643" w:rsidRDefault="00ED1D75" w:rsidP="00A9491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ED5643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="00A94912" w:rsidRPr="00ED5643">
              <w:rPr>
                <w:rFonts w:ascii="Calibri" w:hAnsi="Calibri" w:cs="Calibri"/>
                <w:sz w:val="18"/>
                <w:szCs w:val="18"/>
              </w:rPr>
              <w:t xml:space="preserve">Identificar as principais </w:t>
            </w:r>
            <w:r w:rsidR="008F3DA3" w:rsidRPr="00ED5643">
              <w:rPr>
                <w:rFonts w:ascii="Calibri" w:hAnsi="Calibri" w:cs="Calibri"/>
                <w:sz w:val="18"/>
                <w:szCs w:val="18"/>
              </w:rPr>
              <w:t>doenças</w:t>
            </w:r>
            <w:r w:rsidR="00A94912" w:rsidRPr="00ED5643">
              <w:rPr>
                <w:rFonts w:ascii="Calibri" w:hAnsi="Calibri" w:cs="Calibri"/>
                <w:sz w:val="18"/>
                <w:szCs w:val="18"/>
              </w:rPr>
              <w:t xml:space="preserve"> do sistema cardiovascular, inferindo contributos da </w:t>
            </w:r>
            <w:r w:rsidR="008F3DA3" w:rsidRPr="00ED5643">
              <w:rPr>
                <w:rFonts w:ascii="Calibri" w:hAnsi="Calibri" w:cs="Calibri"/>
                <w:sz w:val="18"/>
                <w:szCs w:val="18"/>
              </w:rPr>
              <w:t>ciência</w:t>
            </w:r>
            <w:r w:rsidR="00A94912" w:rsidRPr="00ED5643">
              <w:rPr>
                <w:rFonts w:ascii="Calibri" w:hAnsi="Calibri" w:cs="Calibri"/>
                <w:sz w:val="18"/>
                <w:szCs w:val="18"/>
              </w:rPr>
              <w:t xml:space="preserve"> e da tecnologia para minimização das referidas doenças e explicitando a importância da implementação de medidas que contribuam para o seu bom funcionamento. </w:t>
            </w:r>
          </w:p>
          <w:p w14:paraId="5AEBAC35" w14:textId="661D94C1" w:rsidR="00A94912" w:rsidRPr="00ED5643" w:rsidRDefault="00ED1D75" w:rsidP="00A9491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ED5643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="00A94912" w:rsidRPr="00ED5643">
              <w:rPr>
                <w:rFonts w:ascii="Calibri" w:hAnsi="Calibri" w:cs="Calibri"/>
                <w:sz w:val="18"/>
                <w:szCs w:val="18"/>
              </w:rPr>
              <w:t xml:space="preserve">Distinguir os diferentes tipos de linfa, explicitando a sua </w:t>
            </w:r>
            <w:r w:rsidR="008F3DA3" w:rsidRPr="00ED5643">
              <w:rPr>
                <w:rFonts w:ascii="Calibri" w:hAnsi="Calibri" w:cs="Calibri"/>
                <w:sz w:val="18"/>
                <w:szCs w:val="18"/>
              </w:rPr>
              <w:t>função</w:t>
            </w:r>
            <w:r w:rsidR="00A94912" w:rsidRPr="00ED5643">
              <w:rPr>
                <w:rFonts w:ascii="Calibri" w:hAnsi="Calibri" w:cs="Calibri"/>
                <w:sz w:val="18"/>
                <w:szCs w:val="18"/>
              </w:rPr>
              <w:t xml:space="preserve"> e a importância dos </w:t>
            </w:r>
            <w:r w:rsidR="008F3DA3" w:rsidRPr="00ED5643">
              <w:rPr>
                <w:rFonts w:ascii="Calibri" w:hAnsi="Calibri" w:cs="Calibri"/>
                <w:sz w:val="18"/>
                <w:szCs w:val="18"/>
              </w:rPr>
              <w:t>gânglios</w:t>
            </w:r>
            <w:r w:rsidR="00A94912" w:rsidRPr="00ED564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F3DA3" w:rsidRPr="00ED5643">
              <w:rPr>
                <w:rFonts w:ascii="Calibri" w:hAnsi="Calibri" w:cs="Calibri"/>
                <w:sz w:val="18"/>
                <w:szCs w:val="18"/>
              </w:rPr>
              <w:t>linfáticos</w:t>
            </w:r>
            <w:r w:rsidR="00A94912" w:rsidRPr="00ED5643">
              <w:rPr>
                <w:rFonts w:ascii="Calibri" w:hAnsi="Calibri" w:cs="Calibri"/>
                <w:sz w:val="18"/>
                <w:szCs w:val="18"/>
              </w:rPr>
              <w:t xml:space="preserve">, bem como a necessidade de efetivar medidas que contribuam para o bom funcionamento do sistema </w:t>
            </w:r>
            <w:r w:rsidR="008F3DA3" w:rsidRPr="00ED5643">
              <w:rPr>
                <w:rFonts w:ascii="Calibri" w:hAnsi="Calibri" w:cs="Calibri"/>
                <w:sz w:val="18"/>
                <w:szCs w:val="18"/>
              </w:rPr>
              <w:t>linfático</w:t>
            </w:r>
            <w:r w:rsidR="00A94912" w:rsidRPr="00ED5643"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  <w:p w14:paraId="1E3A5BED" w14:textId="12574FFA" w:rsidR="00A94912" w:rsidRPr="00ED5643" w:rsidRDefault="00ED1D75" w:rsidP="00A9491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ED5643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="00A94912" w:rsidRPr="00ED5643">
              <w:rPr>
                <w:rFonts w:ascii="Calibri" w:hAnsi="Calibri" w:cs="Calibri"/>
                <w:sz w:val="18"/>
                <w:szCs w:val="18"/>
              </w:rPr>
              <w:t xml:space="preserve">Identificar os principais constituintes do sistema </w:t>
            </w:r>
            <w:r w:rsidR="008F3DA3" w:rsidRPr="00ED5643">
              <w:rPr>
                <w:rFonts w:ascii="Calibri" w:hAnsi="Calibri" w:cs="Calibri"/>
                <w:sz w:val="18"/>
                <w:szCs w:val="18"/>
              </w:rPr>
              <w:t>respiratório</w:t>
            </w:r>
            <w:r w:rsidR="00A94912" w:rsidRPr="00ED5643">
              <w:rPr>
                <w:rFonts w:ascii="Calibri" w:hAnsi="Calibri" w:cs="Calibri"/>
                <w:sz w:val="18"/>
                <w:szCs w:val="18"/>
              </w:rPr>
              <w:t xml:space="preserve"> de um </w:t>
            </w:r>
            <w:r w:rsidR="008F3DA3" w:rsidRPr="00ED5643">
              <w:rPr>
                <w:rFonts w:ascii="Calibri" w:hAnsi="Calibri" w:cs="Calibri"/>
                <w:sz w:val="18"/>
                <w:szCs w:val="18"/>
              </w:rPr>
              <w:t>mamífero</w:t>
            </w:r>
            <w:r w:rsidR="00A94912" w:rsidRPr="00ED5643">
              <w:rPr>
                <w:rFonts w:ascii="Calibri" w:hAnsi="Calibri" w:cs="Calibri"/>
                <w:sz w:val="18"/>
                <w:szCs w:val="18"/>
              </w:rPr>
              <w:t xml:space="preserve"> e as respetivas </w:t>
            </w:r>
            <w:r w:rsidR="008F3DA3" w:rsidRPr="00ED5643">
              <w:rPr>
                <w:rFonts w:ascii="Calibri" w:hAnsi="Calibri" w:cs="Calibri"/>
                <w:sz w:val="18"/>
                <w:szCs w:val="18"/>
              </w:rPr>
              <w:t>funções</w:t>
            </w:r>
            <w:r w:rsidR="00A94912" w:rsidRPr="00ED5643"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  <w:p w14:paraId="797630F7" w14:textId="419452B0" w:rsidR="00ED1D75" w:rsidRPr="00ED5643" w:rsidRDefault="00ED1D75" w:rsidP="00ED1D7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ED5643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="00A94912" w:rsidRPr="00ED5643">
              <w:rPr>
                <w:rFonts w:ascii="Calibri" w:hAnsi="Calibri" w:cs="Calibri"/>
                <w:sz w:val="18"/>
                <w:szCs w:val="18"/>
              </w:rPr>
              <w:t xml:space="preserve">Distinguir </w:t>
            </w:r>
            <w:r w:rsidR="008F3DA3" w:rsidRPr="00ED5643">
              <w:rPr>
                <w:rFonts w:ascii="Calibri" w:hAnsi="Calibri" w:cs="Calibri"/>
                <w:sz w:val="18"/>
                <w:szCs w:val="18"/>
              </w:rPr>
              <w:t>respiração</w:t>
            </w:r>
            <w:r w:rsidR="00A94912" w:rsidRPr="00ED5643">
              <w:rPr>
                <w:rFonts w:ascii="Calibri" w:hAnsi="Calibri" w:cs="Calibri"/>
                <w:sz w:val="18"/>
                <w:szCs w:val="18"/>
              </w:rPr>
              <w:t xml:space="preserve"> externa de </w:t>
            </w:r>
            <w:r w:rsidR="008F3DA3" w:rsidRPr="00ED5643">
              <w:rPr>
                <w:rFonts w:ascii="Calibri" w:hAnsi="Calibri" w:cs="Calibri"/>
                <w:sz w:val="18"/>
                <w:szCs w:val="18"/>
              </w:rPr>
              <w:t>respiração</w:t>
            </w:r>
            <w:r w:rsidR="00A94912" w:rsidRPr="00ED5643">
              <w:rPr>
                <w:rFonts w:ascii="Calibri" w:hAnsi="Calibri" w:cs="Calibri"/>
                <w:sz w:val="18"/>
                <w:szCs w:val="18"/>
              </w:rPr>
              <w:t xml:space="preserve"> interna e descrever as </w:t>
            </w:r>
            <w:r w:rsidR="008F3DA3" w:rsidRPr="00ED5643">
              <w:rPr>
                <w:rFonts w:ascii="Calibri" w:hAnsi="Calibri" w:cs="Calibri"/>
                <w:sz w:val="18"/>
                <w:szCs w:val="18"/>
              </w:rPr>
              <w:t>alterações</w:t>
            </w:r>
            <w:r w:rsidR="00A94912" w:rsidRPr="00ED564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F3DA3" w:rsidRPr="00ED5643">
              <w:rPr>
                <w:rFonts w:ascii="Calibri" w:hAnsi="Calibri" w:cs="Calibri"/>
                <w:sz w:val="18"/>
                <w:szCs w:val="18"/>
              </w:rPr>
              <w:t>morfológicas</w:t>
            </w:r>
            <w:r w:rsidR="00A94912" w:rsidRPr="00ED5643">
              <w:rPr>
                <w:rFonts w:ascii="Calibri" w:hAnsi="Calibri" w:cs="Calibri"/>
                <w:sz w:val="18"/>
                <w:szCs w:val="18"/>
              </w:rPr>
              <w:t xml:space="preserve"> ocorridas durante a </w:t>
            </w:r>
            <w:r w:rsidR="008F3DA3" w:rsidRPr="00ED5643">
              <w:rPr>
                <w:rFonts w:ascii="Calibri" w:hAnsi="Calibri" w:cs="Calibri"/>
                <w:sz w:val="18"/>
                <w:szCs w:val="18"/>
              </w:rPr>
              <w:t>ventilação</w:t>
            </w:r>
            <w:r w:rsidR="00A94912" w:rsidRPr="00ED5643">
              <w:rPr>
                <w:rFonts w:ascii="Calibri" w:hAnsi="Calibri" w:cs="Calibri"/>
                <w:sz w:val="18"/>
                <w:szCs w:val="18"/>
              </w:rPr>
              <w:t xml:space="preserve"> pulmonar. </w:t>
            </w:r>
          </w:p>
          <w:p w14:paraId="09F09746" w14:textId="5554CC55" w:rsidR="00ED1D75" w:rsidRPr="00ED5643" w:rsidRDefault="00ED1D75" w:rsidP="00ED1D7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ED5643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Comparar a hematose alveolar com a hematose tecidular e reconhecer a sua importância no organismo. </w:t>
            </w:r>
          </w:p>
          <w:p w14:paraId="41BFD5C2" w14:textId="18BE4AE4" w:rsidR="00ED1D75" w:rsidRPr="00ED5643" w:rsidRDefault="00ED1D75" w:rsidP="00ED1D7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ED5643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Discutir os efeitos do ambiente e dos estilos de vida no </w:t>
            </w:r>
            <w:r w:rsidR="008F3DA3" w:rsidRPr="00ED5643">
              <w:rPr>
                <w:rFonts w:ascii="Calibri" w:hAnsi="Calibri" w:cs="Calibri"/>
                <w:sz w:val="18"/>
                <w:szCs w:val="18"/>
              </w:rPr>
              <w:t>equilíbrio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 do sistema </w:t>
            </w:r>
            <w:r w:rsidR="008F3DA3" w:rsidRPr="00ED5643">
              <w:rPr>
                <w:rFonts w:ascii="Calibri" w:hAnsi="Calibri" w:cs="Calibri"/>
                <w:sz w:val="18"/>
                <w:szCs w:val="18"/>
              </w:rPr>
              <w:t>respiratório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 e no minimizar da </w:t>
            </w:r>
            <w:r w:rsidR="008F3DA3" w:rsidRPr="00ED5643">
              <w:rPr>
                <w:rFonts w:ascii="Calibri" w:hAnsi="Calibri" w:cs="Calibri"/>
                <w:sz w:val="18"/>
                <w:szCs w:val="18"/>
              </w:rPr>
              <w:t>ocorrência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 de </w:t>
            </w:r>
            <w:r w:rsidR="008F3DA3" w:rsidRPr="00ED5643">
              <w:rPr>
                <w:rFonts w:ascii="Calibri" w:hAnsi="Calibri" w:cs="Calibri"/>
                <w:sz w:val="18"/>
                <w:szCs w:val="18"/>
              </w:rPr>
              <w:t>doenças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, destacando as </w:t>
            </w:r>
            <w:r w:rsidR="008F3DA3" w:rsidRPr="00ED5643">
              <w:rPr>
                <w:rFonts w:ascii="Calibri" w:hAnsi="Calibri" w:cs="Calibri"/>
                <w:sz w:val="18"/>
                <w:szCs w:val="18"/>
              </w:rPr>
              <w:t>consequências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 da </w:t>
            </w:r>
            <w:r w:rsidR="008F3DA3" w:rsidRPr="00ED5643">
              <w:rPr>
                <w:rFonts w:ascii="Calibri" w:hAnsi="Calibri" w:cs="Calibri"/>
                <w:sz w:val="18"/>
                <w:szCs w:val="18"/>
              </w:rPr>
              <w:t>exposição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 ao fumo ambiental do tabaco e indicando medidas que contribuam para o seu bom funcionamento.</w:t>
            </w:r>
          </w:p>
          <w:p w14:paraId="7436EA20" w14:textId="5AB32492" w:rsidR="00ED1D75" w:rsidRPr="00ED5643" w:rsidRDefault="00ED1D75" w:rsidP="00ED1D7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ED5643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Explicar a importância da cadeia de </w:t>
            </w:r>
            <w:r w:rsidR="008F3DA3" w:rsidRPr="00ED5643">
              <w:rPr>
                <w:rFonts w:ascii="Calibri" w:hAnsi="Calibri" w:cs="Calibri"/>
                <w:sz w:val="18"/>
                <w:szCs w:val="18"/>
              </w:rPr>
              <w:t>sobrevivência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 no aumento da taxa de </w:t>
            </w:r>
            <w:r w:rsidR="008F3DA3" w:rsidRPr="00ED5643">
              <w:rPr>
                <w:rFonts w:ascii="Calibri" w:hAnsi="Calibri" w:cs="Calibri"/>
                <w:sz w:val="18"/>
                <w:szCs w:val="18"/>
              </w:rPr>
              <w:t>sobrevivência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 em paragem cardiovascular. </w:t>
            </w:r>
          </w:p>
          <w:p w14:paraId="0A44036B" w14:textId="74EDC506" w:rsidR="00ED1D75" w:rsidRPr="00ED5643" w:rsidRDefault="00ED1D75" w:rsidP="00ED1D7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ED5643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Efetuar o exame do paciente (adulto e </w:t>
            </w:r>
            <w:r w:rsidR="008F3DA3" w:rsidRPr="00ED5643">
              <w:rPr>
                <w:rFonts w:ascii="Calibri" w:hAnsi="Calibri" w:cs="Calibri"/>
                <w:sz w:val="18"/>
                <w:szCs w:val="18"/>
              </w:rPr>
              <w:t>pediátrico</w:t>
            </w:r>
            <w:r w:rsidRPr="00ED5643">
              <w:rPr>
                <w:rFonts w:ascii="Calibri" w:hAnsi="Calibri" w:cs="Calibri"/>
                <w:sz w:val="18"/>
                <w:szCs w:val="18"/>
              </w:rPr>
              <w:t>) com base na abordagem inicial do ABC (</w:t>
            </w:r>
            <w:proofErr w:type="spellStart"/>
            <w:r w:rsidRPr="00ED5643">
              <w:rPr>
                <w:rFonts w:ascii="Calibri" w:hAnsi="Calibri" w:cs="Calibri"/>
                <w:sz w:val="18"/>
                <w:szCs w:val="18"/>
              </w:rPr>
              <w:t>airway</w:t>
            </w:r>
            <w:proofErr w:type="spellEnd"/>
            <w:r w:rsidRPr="00ED5643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ED5643">
              <w:rPr>
                <w:rFonts w:ascii="Calibri" w:hAnsi="Calibri" w:cs="Calibri"/>
                <w:sz w:val="18"/>
                <w:szCs w:val="18"/>
              </w:rPr>
              <w:t>breathing</w:t>
            </w:r>
            <w:proofErr w:type="spellEnd"/>
            <w:r w:rsidRPr="00ED564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ED5643">
              <w:rPr>
                <w:rFonts w:ascii="Calibri" w:hAnsi="Calibri" w:cs="Calibri"/>
                <w:sz w:val="18"/>
                <w:szCs w:val="18"/>
              </w:rPr>
              <w:t>and</w:t>
            </w:r>
            <w:proofErr w:type="spellEnd"/>
            <w:r w:rsidRPr="00ED564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ED5643">
              <w:rPr>
                <w:rFonts w:ascii="Calibri" w:hAnsi="Calibri" w:cs="Calibri"/>
                <w:sz w:val="18"/>
                <w:szCs w:val="18"/>
              </w:rPr>
              <w:t>circulation</w:t>
            </w:r>
            <w:proofErr w:type="spellEnd"/>
            <w:r w:rsidRPr="00ED5643">
              <w:rPr>
                <w:rFonts w:ascii="Calibri" w:hAnsi="Calibri" w:cs="Calibri"/>
                <w:sz w:val="18"/>
                <w:szCs w:val="18"/>
              </w:rPr>
              <w:t xml:space="preserve">). </w:t>
            </w:r>
          </w:p>
          <w:p w14:paraId="01DB1B5A" w14:textId="06A1F1E2" w:rsidR="00F30E54" w:rsidRPr="00ED5643" w:rsidRDefault="00ED1D75" w:rsidP="00F30E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ED5643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Implementar procedimentos do alarme em caso de </w:t>
            </w:r>
            <w:r w:rsidR="008F3DA3" w:rsidRPr="00ED5643">
              <w:rPr>
                <w:rFonts w:ascii="Calibri" w:hAnsi="Calibri" w:cs="Calibri"/>
                <w:sz w:val="18"/>
                <w:szCs w:val="18"/>
              </w:rPr>
              <w:t>emergência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 e executar procedimentos de suporte </w:t>
            </w:r>
            <w:r w:rsidR="008F3DA3" w:rsidRPr="00ED5643">
              <w:rPr>
                <w:rFonts w:ascii="Calibri" w:hAnsi="Calibri" w:cs="Calibri"/>
                <w:sz w:val="18"/>
                <w:szCs w:val="18"/>
              </w:rPr>
              <w:t>básico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 de vida (adulto e </w:t>
            </w:r>
            <w:r w:rsidR="008F3DA3" w:rsidRPr="00ED5643">
              <w:rPr>
                <w:rFonts w:ascii="Calibri" w:hAnsi="Calibri" w:cs="Calibri"/>
                <w:sz w:val="18"/>
                <w:szCs w:val="18"/>
              </w:rPr>
              <w:t>pediátrico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), seguindo os algoritmos do </w:t>
            </w:r>
            <w:proofErr w:type="spellStart"/>
            <w:r w:rsidRPr="00ED5643">
              <w:rPr>
                <w:rFonts w:ascii="Calibri" w:hAnsi="Calibri" w:cs="Calibri"/>
                <w:sz w:val="18"/>
                <w:szCs w:val="18"/>
              </w:rPr>
              <w:t>European</w:t>
            </w:r>
            <w:proofErr w:type="spellEnd"/>
            <w:r w:rsidRPr="00ED564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ED5643">
              <w:rPr>
                <w:rFonts w:ascii="Calibri" w:hAnsi="Calibri" w:cs="Calibri"/>
                <w:sz w:val="18"/>
                <w:szCs w:val="18"/>
              </w:rPr>
              <w:t>Resuscitation</w:t>
            </w:r>
            <w:proofErr w:type="spellEnd"/>
            <w:r w:rsidRPr="00ED564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ED5643">
              <w:rPr>
                <w:rFonts w:ascii="Calibri" w:hAnsi="Calibri" w:cs="Calibri"/>
                <w:sz w:val="18"/>
                <w:szCs w:val="18"/>
              </w:rPr>
              <w:t>Council</w:t>
            </w:r>
            <w:proofErr w:type="spellEnd"/>
            <w:r w:rsidRPr="00ED5643">
              <w:rPr>
                <w:rFonts w:ascii="Calibri" w:hAnsi="Calibri" w:cs="Calibri"/>
                <w:sz w:val="18"/>
                <w:szCs w:val="18"/>
              </w:rPr>
              <w:t>.</w:t>
            </w:r>
            <w:r w:rsidR="00F30E54" w:rsidRPr="00ED5643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18308859" w14:textId="7491FA25" w:rsidR="00F30E54" w:rsidRPr="00ED5643" w:rsidRDefault="00F30E54" w:rsidP="00F30E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ED5643">
              <w:rPr>
                <w:rFonts w:ascii="Calibri" w:hAnsi="Calibri" w:cs="Calibri"/>
                <w:sz w:val="18"/>
                <w:szCs w:val="18"/>
              </w:rPr>
              <w:t xml:space="preserve">- Simular medidas de socorro à </w:t>
            </w:r>
            <w:r w:rsidR="008F3DA3" w:rsidRPr="00ED5643">
              <w:rPr>
                <w:rFonts w:ascii="Calibri" w:hAnsi="Calibri" w:cs="Calibri"/>
                <w:sz w:val="18"/>
                <w:szCs w:val="18"/>
              </w:rPr>
              <w:t>obstrução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 grave e ligeira da via </w:t>
            </w:r>
            <w:r w:rsidR="008F3DA3" w:rsidRPr="00ED5643">
              <w:rPr>
                <w:rFonts w:ascii="Calibri" w:hAnsi="Calibri" w:cs="Calibri"/>
                <w:sz w:val="18"/>
                <w:szCs w:val="18"/>
              </w:rPr>
              <w:t>aérea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 e demonstrar a </w:t>
            </w:r>
            <w:r w:rsidR="008F3DA3" w:rsidRPr="00ED5643">
              <w:rPr>
                <w:rFonts w:ascii="Calibri" w:hAnsi="Calibri" w:cs="Calibri"/>
                <w:sz w:val="18"/>
                <w:szCs w:val="18"/>
              </w:rPr>
              <w:t>posição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 lateral de </w:t>
            </w:r>
            <w:r w:rsidR="008F3DA3" w:rsidRPr="00ED5643">
              <w:rPr>
                <w:rFonts w:ascii="Calibri" w:hAnsi="Calibri" w:cs="Calibri"/>
                <w:sz w:val="18"/>
                <w:szCs w:val="18"/>
              </w:rPr>
              <w:t>segurança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  <w:p w14:paraId="7DFF689A" w14:textId="7636292B" w:rsidR="00ED1D75" w:rsidRPr="00ED5643" w:rsidRDefault="00F30E54" w:rsidP="00ED1D7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ED5643">
              <w:rPr>
                <w:rFonts w:ascii="Calibri" w:hAnsi="Calibri" w:cs="Calibri"/>
                <w:sz w:val="18"/>
                <w:szCs w:val="18"/>
              </w:rPr>
              <w:t xml:space="preserve">- Relacionar os constituintes do sistema </w:t>
            </w:r>
            <w:r w:rsidR="008F3DA3" w:rsidRPr="00ED5643">
              <w:rPr>
                <w:rFonts w:ascii="Calibri" w:hAnsi="Calibri" w:cs="Calibri"/>
                <w:sz w:val="18"/>
                <w:szCs w:val="18"/>
              </w:rPr>
              <w:t>urinário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 com a </w:t>
            </w:r>
            <w:r w:rsidR="008F3DA3" w:rsidRPr="00ED5643">
              <w:rPr>
                <w:rFonts w:ascii="Calibri" w:hAnsi="Calibri" w:cs="Calibri"/>
                <w:sz w:val="18"/>
                <w:szCs w:val="18"/>
              </w:rPr>
              <w:t>função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 que desempenham e caracterizar a anatomia e a morfologia do rim de um </w:t>
            </w:r>
            <w:r w:rsidR="008F3DA3" w:rsidRPr="00ED5643">
              <w:rPr>
                <w:rFonts w:ascii="Calibri" w:hAnsi="Calibri" w:cs="Calibri"/>
                <w:sz w:val="18"/>
                <w:szCs w:val="18"/>
              </w:rPr>
              <w:t>mamífero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, explicitando as </w:t>
            </w:r>
            <w:r w:rsidR="008F3DA3" w:rsidRPr="00ED5643">
              <w:rPr>
                <w:rFonts w:ascii="Calibri" w:hAnsi="Calibri" w:cs="Calibri"/>
                <w:sz w:val="18"/>
                <w:szCs w:val="18"/>
              </w:rPr>
              <w:t>funções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 desempenhadas pelos seus constituintes. </w:t>
            </w:r>
          </w:p>
          <w:p w14:paraId="7331C594" w14:textId="6378F273" w:rsidR="00656363" w:rsidRPr="00ED5643" w:rsidRDefault="00F30E54" w:rsidP="00F30E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ED5643">
              <w:rPr>
                <w:rFonts w:ascii="Calibri" w:hAnsi="Calibri" w:cs="Calibri"/>
                <w:sz w:val="18"/>
                <w:szCs w:val="18"/>
              </w:rPr>
              <w:t xml:space="preserve">- Relacionar as </w:t>
            </w:r>
            <w:r w:rsidR="008F3DA3" w:rsidRPr="00ED5643">
              <w:rPr>
                <w:rFonts w:ascii="Calibri" w:hAnsi="Calibri" w:cs="Calibri"/>
                <w:sz w:val="18"/>
                <w:szCs w:val="18"/>
              </w:rPr>
              <w:t>características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 da unidade funcional do rim com o processo de </w:t>
            </w:r>
            <w:r w:rsidR="008F3DA3" w:rsidRPr="00ED5643">
              <w:rPr>
                <w:rFonts w:ascii="Calibri" w:hAnsi="Calibri" w:cs="Calibri"/>
                <w:sz w:val="18"/>
                <w:szCs w:val="18"/>
              </w:rPr>
              <w:t>formação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 da urina, identificando alguns fatores que condicionam a sua </w:t>
            </w:r>
            <w:r w:rsidR="008F3DA3" w:rsidRPr="00ED5643">
              <w:rPr>
                <w:rFonts w:ascii="Calibri" w:hAnsi="Calibri" w:cs="Calibri"/>
                <w:sz w:val="18"/>
                <w:szCs w:val="18"/>
              </w:rPr>
              <w:t>formação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  <w:p w14:paraId="58F89B30" w14:textId="12505429" w:rsidR="00F4655B" w:rsidRPr="00ED5643" w:rsidRDefault="00F4655B" w:rsidP="00F30E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F4655B">
              <w:rPr>
                <w:rFonts w:ascii="Calibri" w:hAnsi="Calibri" w:cs="Calibri"/>
                <w:sz w:val="18"/>
                <w:szCs w:val="18"/>
              </w:rPr>
              <w:t xml:space="preserve">- Caracterizar as </w:t>
            </w:r>
            <w:r w:rsidR="008F3DA3" w:rsidRPr="00F4655B">
              <w:rPr>
                <w:rFonts w:ascii="Calibri" w:hAnsi="Calibri" w:cs="Calibri"/>
                <w:sz w:val="18"/>
                <w:szCs w:val="18"/>
              </w:rPr>
              <w:t>funções</w:t>
            </w:r>
            <w:r w:rsidRPr="00F4655B">
              <w:rPr>
                <w:rFonts w:ascii="Calibri" w:hAnsi="Calibri" w:cs="Calibri"/>
                <w:sz w:val="18"/>
                <w:szCs w:val="18"/>
              </w:rPr>
              <w:t xml:space="preserve"> da pele, explicitando medidas que podem contribuir para a </w:t>
            </w:r>
            <w:r w:rsidR="008F3DA3" w:rsidRPr="00F4655B">
              <w:rPr>
                <w:rFonts w:ascii="Calibri" w:hAnsi="Calibri" w:cs="Calibri"/>
                <w:sz w:val="18"/>
                <w:szCs w:val="18"/>
              </w:rPr>
              <w:t>eficácia</w:t>
            </w:r>
            <w:r w:rsidRPr="00F4655B">
              <w:rPr>
                <w:rFonts w:ascii="Calibri" w:hAnsi="Calibri" w:cs="Calibri"/>
                <w:sz w:val="18"/>
                <w:szCs w:val="18"/>
              </w:rPr>
              <w:t xml:space="preserve"> da sua </w:t>
            </w:r>
            <w:r w:rsidR="008F3DA3" w:rsidRPr="00F4655B">
              <w:rPr>
                <w:rFonts w:ascii="Calibri" w:hAnsi="Calibri" w:cs="Calibri"/>
                <w:sz w:val="18"/>
                <w:szCs w:val="18"/>
              </w:rPr>
              <w:t>função</w:t>
            </w:r>
            <w:r w:rsidRPr="00F4655B">
              <w:rPr>
                <w:rFonts w:ascii="Calibri" w:hAnsi="Calibri" w:cs="Calibri"/>
                <w:sz w:val="18"/>
                <w:szCs w:val="18"/>
              </w:rPr>
              <w:t xml:space="preserve"> excretora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  <w:p w14:paraId="139E9AD9" w14:textId="5DFC85FC" w:rsidR="00F4655B" w:rsidRPr="00ED5643" w:rsidRDefault="00F4655B" w:rsidP="00F30E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</w:p>
          <w:p w14:paraId="3BAD0A8F" w14:textId="77777777" w:rsidR="00F4655B" w:rsidRPr="00ED5643" w:rsidRDefault="00F4655B" w:rsidP="00F30E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</w:p>
          <w:p w14:paraId="25C4D10D" w14:textId="44D7532C" w:rsidR="00F4655B" w:rsidRPr="00ED5643" w:rsidRDefault="00F4655B" w:rsidP="00F30E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8" w:type="dxa"/>
            <w:vMerge w:val="restart"/>
            <w:shd w:val="clear" w:color="auto" w:fill="auto"/>
            <w:textDirection w:val="btLr"/>
          </w:tcPr>
          <w:p w14:paraId="0A94A9AE" w14:textId="77777777" w:rsidR="00656363" w:rsidRPr="00513CFC" w:rsidRDefault="00656363" w:rsidP="004805B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lastRenderedPageBreak/>
              <w:t xml:space="preserve">Muito </w:t>
            </w:r>
            <w:proofErr w:type="gramStart"/>
            <w:r w:rsidRPr="00513CFC">
              <w:rPr>
                <w:b/>
                <w:sz w:val="18"/>
                <w:szCs w:val="18"/>
              </w:rPr>
              <w:t>Insuficiente</w:t>
            </w:r>
            <w:proofErr w:type="gramEnd"/>
          </w:p>
        </w:tc>
        <w:tc>
          <w:tcPr>
            <w:tcW w:w="448" w:type="dxa"/>
            <w:vMerge w:val="restart"/>
            <w:shd w:val="clear" w:color="auto" w:fill="auto"/>
            <w:textDirection w:val="btLr"/>
          </w:tcPr>
          <w:p w14:paraId="043E3668" w14:textId="77777777" w:rsidR="00656363" w:rsidRPr="00513CFC" w:rsidRDefault="00656363" w:rsidP="004805B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Insuficiente</w:t>
            </w:r>
          </w:p>
        </w:tc>
        <w:tc>
          <w:tcPr>
            <w:tcW w:w="448" w:type="dxa"/>
            <w:vMerge w:val="restart"/>
            <w:shd w:val="clear" w:color="auto" w:fill="auto"/>
            <w:textDirection w:val="btLr"/>
          </w:tcPr>
          <w:p w14:paraId="61B9DE1D" w14:textId="77777777" w:rsidR="00656363" w:rsidRPr="00513CFC" w:rsidRDefault="00656363" w:rsidP="004805B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Suficiente</w:t>
            </w:r>
          </w:p>
        </w:tc>
        <w:tc>
          <w:tcPr>
            <w:tcW w:w="448" w:type="dxa"/>
            <w:vMerge w:val="restart"/>
            <w:shd w:val="clear" w:color="auto" w:fill="auto"/>
            <w:textDirection w:val="btLr"/>
          </w:tcPr>
          <w:p w14:paraId="328AF06D" w14:textId="77777777" w:rsidR="00656363" w:rsidRPr="00513CFC" w:rsidRDefault="00656363" w:rsidP="004805B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Bom</w:t>
            </w:r>
          </w:p>
        </w:tc>
        <w:tc>
          <w:tcPr>
            <w:tcW w:w="460" w:type="dxa"/>
            <w:vMerge w:val="restart"/>
            <w:shd w:val="clear" w:color="auto" w:fill="auto"/>
            <w:textDirection w:val="btLr"/>
          </w:tcPr>
          <w:p w14:paraId="17366309" w14:textId="77777777" w:rsidR="00656363" w:rsidRPr="00513CFC" w:rsidRDefault="00656363" w:rsidP="004805B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Muito Bom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C821727" w14:textId="11276604" w:rsidR="00656363" w:rsidRDefault="00656363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70C73A9" w14:textId="77777777" w:rsidR="00774DD5" w:rsidRDefault="00774DD5" w:rsidP="00A94912">
            <w:pPr>
              <w:spacing w:after="0" w:line="240" w:lineRule="auto"/>
              <w:rPr>
                <w:sz w:val="18"/>
                <w:szCs w:val="18"/>
              </w:rPr>
            </w:pPr>
          </w:p>
          <w:p w14:paraId="3D22CAA4" w14:textId="77777777" w:rsidR="002942DA" w:rsidRDefault="002942DA" w:rsidP="002942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AC4CC44" w14:textId="25322E4F" w:rsidR="002942DA" w:rsidRDefault="002942DA" w:rsidP="002942DA">
            <w:pPr>
              <w:pStyle w:val="PargrafodaLista"/>
              <w:ind w:left="0"/>
              <w:rPr>
                <w:rFonts w:ascii="Microsoft Tai Le" w:hAnsi="Microsoft Tai Le" w:cs="Microsoft Tai Le"/>
                <w:b w:val="0"/>
                <w:bCs/>
                <w:sz w:val="16"/>
                <w:szCs w:val="16"/>
              </w:rPr>
            </w:pPr>
            <w:r w:rsidRPr="00EB5D22">
              <w:rPr>
                <w:rFonts w:ascii="Microsoft Tai Le" w:hAnsi="Microsoft Tai Le" w:cs="Microsoft Tai Le"/>
                <w:b w:val="0"/>
                <w:bCs/>
                <w:sz w:val="16"/>
                <w:szCs w:val="16"/>
              </w:rPr>
              <w:t xml:space="preserve">- </w:t>
            </w:r>
            <w:r>
              <w:rPr>
                <w:rFonts w:ascii="Microsoft Tai Le" w:hAnsi="Microsoft Tai Le" w:cs="Microsoft Tai Le"/>
                <w:b w:val="0"/>
                <w:bCs/>
                <w:sz w:val="16"/>
                <w:szCs w:val="16"/>
              </w:rPr>
              <w:t>Testes</w:t>
            </w:r>
            <w:r w:rsidRPr="00EB5D22">
              <w:rPr>
                <w:rFonts w:ascii="Microsoft Tai Le" w:hAnsi="Microsoft Tai Le" w:cs="Microsoft Tai Le"/>
                <w:b w:val="0"/>
                <w:bCs/>
                <w:sz w:val="16"/>
                <w:szCs w:val="16"/>
              </w:rPr>
              <w:t xml:space="preserve"> de avaliação;</w:t>
            </w:r>
          </w:p>
          <w:p w14:paraId="6ADD52F9" w14:textId="77777777" w:rsidR="002942DA" w:rsidRPr="00EB5D22" w:rsidRDefault="002942DA" w:rsidP="002942DA">
            <w:pPr>
              <w:pStyle w:val="PargrafodaLista"/>
              <w:ind w:left="0"/>
              <w:rPr>
                <w:rFonts w:ascii="Microsoft Tai Le" w:hAnsi="Microsoft Tai Le" w:cs="Microsoft Tai Le"/>
                <w:b w:val="0"/>
                <w:bCs/>
                <w:sz w:val="16"/>
                <w:szCs w:val="16"/>
              </w:rPr>
            </w:pPr>
          </w:p>
          <w:p w14:paraId="47C5077A" w14:textId="77777777" w:rsidR="002942DA" w:rsidRDefault="002942DA" w:rsidP="002942DA">
            <w:pPr>
              <w:pStyle w:val="PargrafodaLista"/>
              <w:ind w:left="0"/>
              <w:rPr>
                <w:rFonts w:ascii="Microsoft Tai Le" w:hAnsi="Microsoft Tai Le" w:cs="Microsoft Tai Le"/>
                <w:b w:val="0"/>
                <w:bCs/>
                <w:sz w:val="16"/>
                <w:szCs w:val="16"/>
              </w:rPr>
            </w:pPr>
            <w:r w:rsidRPr="00EB5D22">
              <w:rPr>
                <w:rFonts w:ascii="Microsoft Tai Le" w:hAnsi="Microsoft Tai Le" w:cs="Microsoft Tai Le"/>
                <w:b w:val="0"/>
                <w:bCs/>
                <w:sz w:val="16"/>
                <w:szCs w:val="16"/>
              </w:rPr>
              <w:t>- Questões de aula;</w:t>
            </w:r>
          </w:p>
          <w:p w14:paraId="6CBCB83F" w14:textId="77777777" w:rsidR="002942DA" w:rsidRPr="00EB5D22" w:rsidRDefault="002942DA" w:rsidP="002942DA">
            <w:pPr>
              <w:pStyle w:val="PargrafodaLista"/>
              <w:ind w:left="0"/>
              <w:rPr>
                <w:rFonts w:ascii="Microsoft Tai Le" w:hAnsi="Microsoft Tai Le" w:cs="Microsoft Tai Le"/>
                <w:b w:val="0"/>
                <w:bCs/>
                <w:sz w:val="16"/>
                <w:szCs w:val="16"/>
              </w:rPr>
            </w:pPr>
          </w:p>
          <w:p w14:paraId="1EF53C6E" w14:textId="77777777" w:rsidR="002942DA" w:rsidRPr="00EB5D22" w:rsidRDefault="002942DA" w:rsidP="002942DA">
            <w:pPr>
              <w:rPr>
                <w:rFonts w:ascii="Microsoft New Tai Lue" w:hAnsi="Microsoft New Tai Lue" w:cs="Microsoft New Tai Lue"/>
                <w:b/>
                <w:sz w:val="16"/>
                <w:szCs w:val="16"/>
              </w:rPr>
            </w:pPr>
            <w:r w:rsidRPr="00EB5D22">
              <w:rPr>
                <w:rFonts w:ascii="Microsoft New Tai Lue" w:hAnsi="Microsoft New Tai Lue" w:cs="Microsoft New Tai Lue"/>
                <w:sz w:val="16"/>
                <w:szCs w:val="16"/>
                <w:shd w:val="clear" w:color="auto" w:fill="FFFFFF"/>
              </w:rPr>
              <w:t xml:space="preserve">- Relatórios de atividades com diferentes tipologias; </w:t>
            </w:r>
          </w:p>
          <w:p w14:paraId="411BFF09" w14:textId="77777777" w:rsidR="002942DA" w:rsidRPr="00EB5D22" w:rsidRDefault="002942DA" w:rsidP="002942DA">
            <w:pPr>
              <w:rPr>
                <w:rFonts w:ascii="Microsoft New Tai Lue" w:hAnsi="Microsoft New Tai Lue" w:cs="Microsoft New Tai Lue"/>
                <w:b/>
                <w:sz w:val="16"/>
                <w:szCs w:val="16"/>
                <w:shd w:val="clear" w:color="auto" w:fill="FFFFFF"/>
              </w:rPr>
            </w:pPr>
            <w:r w:rsidRPr="00EB5D22">
              <w:rPr>
                <w:rFonts w:ascii="Microsoft New Tai Lue" w:hAnsi="Microsoft New Tai Lue" w:cs="Microsoft New Tai Lue"/>
                <w:sz w:val="16"/>
                <w:szCs w:val="16"/>
                <w:shd w:val="clear" w:color="auto" w:fill="FFFFFF"/>
              </w:rPr>
              <w:t>- Fichas de trabalho;</w:t>
            </w:r>
          </w:p>
          <w:p w14:paraId="6A13C326" w14:textId="31E89CB5" w:rsidR="002942DA" w:rsidRPr="00A94912" w:rsidRDefault="002942DA" w:rsidP="002942DA">
            <w:pPr>
              <w:rPr>
                <w:rFonts w:ascii="Microsoft New Tai Lue" w:hAnsi="Microsoft New Tai Lue" w:cs="Microsoft New Tai Lue"/>
                <w:sz w:val="16"/>
                <w:szCs w:val="16"/>
                <w:shd w:val="clear" w:color="auto" w:fill="FFFFFF"/>
              </w:rPr>
            </w:pPr>
            <w:r w:rsidRPr="00EB5D22">
              <w:rPr>
                <w:rFonts w:ascii="Microsoft New Tai Lue" w:hAnsi="Microsoft New Tai Lue" w:cs="Microsoft New Tai Lue"/>
                <w:sz w:val="16"/>
                <w:szCs w:val="16"/>
                <w:shd w:val="clear" w:color="auto" w:fill="FFFFFF"/>
              </w:rPr>
              <w:t>- Apresentação</w:t>
            </w:r>
            <w:r w:rsidR="008F3CD2">
              <w:rPr>
                <w:rFonts w:ascii="Microsoft New Tai Lue" w:hAnsi="Microsoft New Tai Lue" w:cs="Microsoft New Tai Lue"/>
                <w:sz w:val="16"/>
                <w:szCs w:val="16"/>
                <w:shd w:val="clear" w:color="auto" w:fill="FFFFFF"/>
              </w:rPr>
              <w:t>/ defesa</w:t>
            </w:r>
            <w:r w:rsidRPr="00EB5D22">
              <w:rPr>
                <w:rFonts w:ascii="Microsoft New Tai Lue" w:hAnsi="Microsoft New Tai Lue" w:cs="Microsoft New Tai Lue"/>
                <w:sz w:val="16"/>
                <w:szCs w:val="16"/>
                <w:shd w:val="clear" w:color="auto" w:fill="FFFFFF"/>
              </w:rPr>
              <w:t xml:space="preserve"> de trabalhos de pesquisa</w:t>
            </w:r>
            <w:r w:rsidR="008F3CD2">
              <w:rPr>
                <w:rFonts w:ascii="Microsoft New Tai Lue" w:hAnsi="Microsoft New Tai Lue" w:cs="Microsoft New Tai Lue"/>
                <w:sz w:val="16"/>
                <w:szCs w:val="16"/>
                <w:shd w:val="clear" w:color="auto" w:fill="FFFFFF"/>
              </w:rPr>
              <w:t xml:space="preserve"> em diferentes suportes</w:t>
            </w:r>
            <w:r w:rsidRPr="00EB5D22">
              <w:rPr>
                <w:rFonts w:ascii="Microsoft New Tai Lue" w:hAnsi="Microsoft New Tai Lue" w:cs="Microsoft New Tai Lue"/>
                <w:sz w:val="16"/>
                <w:szCs w:val="16"/>
                <w:shd w:val="clear" w:color="auto" w:fill="FFFFFF"/>
              </w:rPr>
              <w:t>;</w:t>
            </w:r>
          </w:p>
          <w:p w14:paraId="13328291" w14:textId="77777777" w:rsidR="002942DA" w:rsidRDefault="002942DA" w:rsidP="002942DA">
            <w:pPr>
              <w:rPr>
                <w:rFonts w:ascii="Microsoft New Tai Lue" w:hAnsi="Microsoft New Tai Lue" w:cs="Microsoft New Tai Lue"/>
                <w:sz w:val="16"/>
                <w:szCs w:val="16"/>
                <w:shd w:val="clear" w:color="auto" w:fill="FFFFFF"/>
              </w:rPr>
            </w:pPr>
            <w:r w:rsidRPr="00EB5D22">
              <w:rPr>
                <w:rFonts w:ascii="Microsoft New Tai Lue" w:hAnsi="Microsoft New Tai Lue" w:cs="Microsoft New Tai Lue"/>
                <w:sz w:val="16"/>
                <w:szCs w:val="16"/>
                <w:shd w:val="clear" w:color="auto" w:fill="FFFFFF"/>
              </w:rPr>
              <w:t>- Mapas de conceitos;</w:t>
            </w:r>
          </w:p>
          <w:p w14:paraId="13C7AE86" w14:textId="77777777" w:rsidR="002942DA" w:rsidRPr="00F92739" w:rsidRDefault="002942DA" w:rsidP="002942DA">
            <w:pPr>
              <w:rPr>
                <w:rFonts w:ascii="Microsoft New Tai Lue" w:hAnsi="Microsoft New Tai Lue" w:cs="Microsoft New Tai Lue"/>
                <w:bCs/>
                <w:sz w:val="16"/>
                <w:szCs w:val="16"/>
                <w:shd w:val="clear" w:color="auto" w:fill="FFFFFF"/>
              </w:rPr>
            </w:pPr>
            <w:r w:rsidRPr="00F92739">
              <w:rPr>
                <w:rFonts w:ascii="Microsoft New Tai Lue" w:hAnsi="Microsoft New Tai Lue" w:cs="Microsoft New Tai Lue"/>
                <w:bCs/>
                <w:sz w:val="16"/>
                <w:szCs w:val="16"/>
                <w:shd w:val="clear" w:color="auto" w:fill="FFFFFF"/>
              </w:rPr>
              <w:t>- Grelhas de observação do trabalho da aula e da participação oral.</w:t>
            </w:r>
          </w:p>
          <w:p w14:paraId="7633E95A" w14:textId="77777777" w:rsidR="00656363" w:rsidRDefault="00656363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08C19F5" w14:textId="77777777" w:rsidR="00656363" w:rsidRPr="004805B6" w:rsidRDefault="00656363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9CC9402" w14:textId="77777777" w:rsidR="00656363" w:rsidRPr="004805B6" w:rsidRDefault="00656363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C342B" w:rsidRPr="004805B6" w14:paraId="37894A33" w14:textId="77777777" w:rsidTr="00141719">
        <w:trPr>
          <w:cantSplit/>
          <w:trHeight w:val="3768"/>
        </w:trPr>
        <w:tc>
          <w:tcPr>
            <w:tcW w:w="1424" w:type="dxa"/>
            <w:vMerge/>
            <w:shd w:val="clear" w:color="auto" w:fill="auto"/>
          </w:tcPr>
          <w:p w14:paraId="5CA4C97D" w14:textId="77777777" w:rsidR="00AC342B" w:rsidRPr="004805B6" w:rsidRDefault="00AC342B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  <w:textDirection w:val="btLr"/>
            <w:vAlign w:val="center"/>
          </w:tcPr>
          <w:p w14:paraId="38D2A890" w14:textId="01EEB794" w:rsidR="00AC342B" w:rsidRPr="009B7972" w:rsidRDefault="008F3CD2" w:rsidP="004805B6">
            <w:pPr>
              <w:spacing w:after="0" w:line="240" w:lineRule="auto"/>
              <w:ind w:left="113" w:right="113"/>
              <w:jc w:val="center"/>
              <w:rPr>
                <w:rFonts w:cs="Calibri"/>
                <w:sz w:val="18"/>
                <w:szCs w:val="18"/>
              </w:rPr>
            </w:pPr>
            <w:r w:rsidRPr="009B7972">
              <w:rPr>
                <w:rFonts w:cs="Calibri"/>
                <w:sz w:val="18"/>
                <w:szCs w:val="18"/>
              </w:rPr>
              <w:t>Raciocínio científico e resolução de problemas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6B455E8C" w14:textId="194801D1" w:rsidR="00AC342B" w:rsidRDefault="001854B2" w:rsidP="001854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8F3CD2">
              <w:rPr>
                <w:sz w:val="18"/>
                <w:szCs w:val="18"/>
              </w:rPr>
              <w:t>30</w:t>
            </w:r>
            <w:r w:rsidR="00AC342B" w:rsidRPr="004805B6">
              <w:rPr>
                <w:sz w:val="18"/>
                <w:szCs w:val="18"/>
              </w:rPr>
              <w:t>%</w:t>
            </w:r>
          </w:p>
          <w:p w14:paraId="100B1CA7" w14:textId="77777777" w:rsidR="00ED1D75" w:rsidRDefault="00ED1D75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4996239" w14:textId="5F4909D5" w:rsidR="00ED1D75" w:rsidRPr="004805B6" w:rsidRDefault="00ED1D75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63" w:type="dxa"/>
            <w:vMerge/>
            <w:shd w:val="clear" w:color="auto" w:fill="auto"/>
            <w:vAlign w:val="center"/>
          </w:tcPr>
          <w:p w14:paraId="1A54AC6E" w14:textId="77777777" w:rsidR="00AC342B" w:rsidRPr="00F4655B" w:rsidRDefault="00AC342B" w:rsidP="0065636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14:paraId="3D67AD63" w14:textId="77777777" w:rsidR="00AC342B" w:rsidRPr="004805B6" w:rsidRDefault="00AC342B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14:paraId="4D7375FF" w14:textId="77777777" w:rsidR="00AC342B" w:rsidRPr="004805B6" w:rsidRDefault="00AC342B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14:paraId="618298F8" w14:textId="77777777" w:rsidR="00AC342B" w:rsidRPr="004805B6" w:rsidRDefault="00AC342B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14:paraId="6A333A0F" w14:textId="77777777" w:rsidR="00AC342B" w:rsidRPr="004805B6" w:rsidRDefault="00AC342B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auto"/>
            <w:vAlign w:val="center"/>
          </w:tcPr>
          <w:p w14:paraId="4A4734BB" w14:textId="77777777" w:rsidR="00AC342B" w:rsidRPr="004805B6" w:rsidRDefault="00AC342B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8BEB743" w14:textId="77777777" w:rsidR="00AC342B" w:rsidRPr="004805B6" w:rsidRDefault="00AC342B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97D95" w:rsidRPr="004805B6" w14:paraId="478A48C1" w14:textId="77777777" w:rsidTr="00597D95">
        <w:trPr>
          <w:cantSplit/>
          <w:trHeight w:val="330"/>
          <w:tblHeader/>
        </w:trPr>
        <w:tc>
          <w:tcPr>
            <w:tcW w:w="1424" w:type="dxa"/>
            <w:vMerge w:val="restart"/>
            <w:shd w:val="clear" w:color="auto" w:fill="auto"/>
          </w:tcPr>
          <w:p w14:paraId="1BABB392" w14:textId="77777777" w:rsidR="00597D95" w:rsidRPr="00B14E47" w:rsidRDefault="00597D95" w:rsidP="002B1A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lastRenderedPageBreak/>
              <w:t>Descritores do Perfil dos Alunos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14:paraId="2514BA50" w14:textId="77777777" w:rsidR="00597D95" w:rsidRPr="00B14E47" w:rsidRDefault="00597D95" w:rsidP="002B1A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Domínios</w:t>
            </w:r>
          </w:p>
        </w:tc>
        <w:tc>
          <w:tcPr>
            <w:tcW w:w="1107" w:type="dxa"/>
            <w:vMerge w:val="restart"/>
            <w:shd w:val="clear" w:color="auto" w:fill="auto"/>
            <w:vAlign w:val="center"/>
          </w:tcPr>
          <w:p w14:paraId="273C5379" w14:textId="77777777" w:rsidR="00597D95" w:rsidRPr="00B14E47" w:rsidRDefault="00597D95" w:rsidP="002B1A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Ponderação</w:t>
            </w:r>
          </w:p>
        </w:tc>
        <w:tc>
          <w:tcPr>
            <w:tcW w:w="7963" w:type="dxa"/>
            <w:vMerge w:val="restart"/>
            <w:shd w:val="clear" w:color="auto" w:fill="auto"/>
            <w:vAlign w:val="center"/>
          </w:tcPr>
          <w:p w14:paraId="505B1C94" w14:textId="77777777" w:rsidR="00597D95" w:rsidRPr="00F4655B" w:rsidRDefault="00597D95" w:rsidP="002B1A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4655B">
              <w:rPr>
                <w:b/>
                <w:sz w:val="18"/>
                <w:szCs w:val="18"/>
              </w:rPr>
              <w:t>AE: Conhecimentos, Capacidades e Atitudes</w:t>
            </w:r>
          </w:p>
        </w:tc>
        <w:tc>
          <w:tcPr>
            <w:tcW w:w="2252" w:type="dxa"/>
            <w:gridSpan w:val="5"/>
            <w:shd w:val="clear" w:color="auto" w:fill="auto"/>
            <w:vAlign w:val="center"/>
          </w:tcPr>
          <w:p w14:paraId="52642884" w14:textId="77777777" w:rsidR="00597D95" w:rsidRPr="00B14E47" w:rsidRDefault="00597D95" w:rsidP="002B1A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Descritores do desempenho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773261E" w14:textId="77777777" w:rsidR="00597D95" w:rsidRPr="00B14E47" w:rsidRDefault="00597D95" w:rsidP="002B1A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Instrumentos de Avaliação</w:t>
            </w:r>
          </w:p>
        </w:tc>
      </w:tr>
      <w:tr w:rsidR="00597D95" w:rsidRPr="004805B6" w14:paraId="69D8FA1C" w14:textId="77777777" w:rsidTr="00597D95">
        <w:trPr>
          <w:cantSplit/>
          <w:trHeight w:val="330"/>
          <w:tblHeader/>
        </w:trPr>
        <w:tc>
          <w:tcPr>
            <w:tcW w:w="1424" w:type="dxa"/>
            <w:vMerge/>
            <w:shd w:val="clear" w:color="auto" w:fill="auto"/>
          </w:tcPr>
          <w:p w14:paraId="1F15F79F" w14:textId="77777777" w:rsidR="00597D95" w:rsidRPr="00B14E47" w:rsidRDefault="00597D95" w:rsidP="002B1A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4" w:type="dxa"/>
            <w:vMerge/>
            <w:shd w:val="clear" w:color="auto" w:fill="auto"/>
            <w:vAlign w:val="center"/>
          </w:tcPr>
          <w:p w14:paraId="28C94AA2" w14:textId="77777777" w:rsidR="00597D95" w:rsidRPr="00B14E47" w:rsidRDefault="00597D95" w:rsidP="002B1A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7" w:type="dxa"/>
            <w:vMerge/>
            <w:shd w:val="clear" w:color="auto" w:fill="auto"/>
            <w:vAlign w:val="center"/>
          </w:tcPr>
          <w:p w14:paraId="4D40E159" w14:textId="77777777" w:rsidR="00597D95" w:rsidRPr="00B14E47" w:rsidRDefault="00597D95" w:rsidP="002B1A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63" w:type="dxa"/>
            <w:vMerge/>
            <w:shd w:val="clear" w:color="auto" w:fill="auto"/>
            <w:vAlign w:val="center"/>
          </w:tcPr>
          <w:p w14:paraId="4D11EB86" w14:textId="77777777" w:rsidR="00597D95" w:rsidRPr="00F4655B" w:rsidRDefault="00597D95" w:rsidP="002B1A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43854580" w14:textId="77777777" w:rsidR="00597D95" w:rsidRPr="00B14E47" w:rsidRDefault="00597D95" w:rsidP="002B1A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6AC826D3" w14:textId="77777777" w:rsidR="00597D95" w:rsidRPr="00B14E47" w:rsidRDefault="00597D95" w:rsidP="002B1A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1B865900" w14:textId="77777777" w:rsidR="00597D95" w:rsidRPr="00B14E47" w:rsidRDefault="00597D95" w:rsidP="002B1A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0C1121A8" w14:textId="77777777" w:rsidR="00597D95" w:rsidRPr="00B14E47" w:rsidRDefault="00597D95" w:rsidP="002B1A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844D68B" w14:textId="77777777" w:rsidR="00597D95" w:rsidRPr="00B14E47" w:rsidRDefault="00597D95" w:rsidP="002B1AA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3E741ED" w14:textId="77777777" w:rsidR="00597D95" w:rsidRPr="004805B6" w:rsidRDefault="00597D95" w:rsidP="002B1A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942DA" w:rsidRPr="004805B6" w14:paraId="2BC84378" w14:textId="77777777" w:rsidTr="001854B2">
        <w:trPr>
          <w:cantSplit/>
          <w:trHeight w:val="2491"/>
        </w:trPr>
        <w:tc>
          <w:tcPr>
            <w:tcW w:w="1424" w:type="dxa"/>
            <w:vMerge w:val="restart"/>
            <w:shd w:val="clear" w:color="auto" w:fill="auto"/>
            <w:vAlign w:val="center"/>
          </w:tcPr>
          <w:p w14:paraId="3A988999" w14:textId="5F5D2C38" w:rsidR="00257012" w:rsidRDefault="00257012" w:rsidP="001854B2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257012">
              <w:rPr>
                <w:rFonts w:ascii="Calibri" w:hAnsi="Calibri" w:cs="Calibri"/>
                <w:bCs/>
                <w:sz w:val="18"/>
                <w:szCs w:val="18"/>
              </w:rPr>
              <w:t>Comunicador (A, B, D, E, H)</w:t>
            </w:r>
          </w:p>
          <w:p w14:paraId="54745A69" w14:textId="0EBD4D88" w:rsidR="00257012" w:rsidRDefault="00257012" w:rsidP="001854B2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18DFB288" w14:textId="58D0B8BD" w:rsidR="00257012" w:rsidRDefault="00257012" w:rsidP="001854B2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4E0E8400" w14:textId="520A583F" w:rsidR="00257012" w:rsidRDefault="00257012" w:rsidP="001854B2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257012">
              <w:rPr>
                <w:rFonts w:ascii="Calibri" w:hAnsi="Calibri" w:cs="Calibri"/>
                <w:bCs/>
                <w:sz w:val="18"/>
                <w:szCs w:val="18"/>
              </w:rPr>
              <w:t>Autoavaliador</w:t>
            </w:r>
            <w:proofErr w:type="spellEnd"/>
            <w:r w:rsidRPr="00257012">
              <w:rPr>
                <w:rFonts w:ascii="Calibri" w:hAnsi="Calibri" w:cs="Calibri"/>
                <w:bCs/>
                <w:sz w:val="18"/>
                <w:szCs w:val="18"/>
              </w:rPr>
              <w:t xml:space="preserve"> (transversal às áreas</w:t>
            </w:r>
          </w:p>
          <w:p w14:paraId="47EACEED" w14:textId="11755F4F" w:rsidR="00257012" w:rsidRDefault="00257012" w:rsidP="001854B2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5ED60767" w14:textId="53E6F2FA" w:rsidR="00257012" w:rsidRDefault="00257012" w:rsidP="001854B2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07794D47" w14:textId="147652C3" w:rsidR="00ED3F18" w:rsidRDefault="00257012" w:rsidP="001854B2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257012">
              <w:rPr>
                <w:rFonts w:ascii="Calibri" w:hAnsi="Calibri" w:cs="Calibri"/>
                <w:bCs/>
                <w:sz w:val="18"/>
                <w:szCs w:val="18"/>
              </w:rPr>
              <w:t>Participativo/ colaborador</w:t>
            </w:r>
          </w:p>
          <w:p w14:paraId="5E0444A0" w14:textId="539646AD" w:rsidR="00257012" w:rsidRDefault="00257012" w:rsidP="001854B2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257012">
              <w:rPr>
                <w:rFonts w:ascii="Calibri" w:hAnsi="Calibri" w:cs="Calibri"/>
                <w:bCs/>
                <w:sz w:val="18"/>
                <w:szCs w:val="18"/>
              </w:rPr>
              <w:t>(B, C, D, E, F)</w:t>
            </w:r>
          </w:p>
          <w:p w14:paraId="4722494B" w14:textId="0962920C" w:rsidR="00ED3F18" w:rsidRDefault="00ED3F18" w:rsidP="001854B2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25899AFF" w14:textId="2B0BEACD" w:rsidR="00ED3F18" w:rsidRDefault="00ED3F18" w:rsidP="001854B2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16ABEC53" w14:textId="1A51C454" w:rsidR="00ED3F18" w:rsidRDefault="00ED3F18" w:rsidP="001854B2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D3F18">
              <w:rPr>
                <w:rFonts w:ascii="Calibri" w:hAnsi="Calibri" w:cs="Calibri"/>
                <w:bCs/>
                <w:sz w:val="18"/>
                <w:szCs w:val="18"/>
              </w:rPr>
              <w:t>Responsável/ autónomo</w:t>
            </w:r>
          </w:p>
          <w:p w14:paraId="033B7CDD" w14:textId="3E21183F" w:rsidR="00ED3F18" w:rsidRDefault="00ED3F18" w:rsidP="001854B2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ED3F18">
              <w:rPr>
                <w:rFonts w:ascii="Calibri" w:hAnsi="Calibri" w:cs="Calibri"/>
                <w:bCs/>
                <w:sz w:val="18"/>
                <w:szCs w:val="18"/>
              </w:rPr>
              <w:t>(C, D, E, F, G, I, J)</w:t>
            </w:r>
          </w:p>
          <w:p w14:paraId="73591157" w14:textId="49E124DC" w:rsidR="00257012" w:rsidRDefault="00257012" w:rsidP="001854B2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4656ED0" w14:textId="4DE59AEA" w:rsidR="00ED3F18" w:rsidRDefault="00ED3F18" w:rsidP="001854B2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3F18">
              <w:rPr>
                <w:rFonts w:ascii="Calibri" w:hAnsi="Calibri" w:cs="Calibri"/>
                <w:sz w:val="18"/>
                <w:szCs w:val="18"/>
              </w:rPr>
              <w:t>Cuidador de si e do outro</w:t>
            </w:r>
          </w:p>
          <w:p w14:paraId="5D4FDD5E" w14:textId="0FE3E218" w:rsidR="00ED3F18" w:rsidRDefault="00ED3F18" w:rsidP="001854B2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D3F18">
              <w:rPr>
                <w:rFonts w:ascii="Calibri" w:hAnsi="Calibri" w:cs="Calibri"/>
                <w:sz w:val="18"/>
                <w:szCs w:val="18"/>
              </w:rPr>
              <w:t>(B, E, F, G)</w:t>
            </w:r>
          </w:p>
          <w:p w14:paraId="500870AD" w14:textId="77777777" w:rsidR="00257012" w:rsidRDefault="00257012" w:rsidP="001854B2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422A98C" w14:textId="3AFB26B3" w:rsidR="00257012" w:rsidRPr="004805B6" w:rsidRDefault="00257012" w:rsidP="001854B2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  <w:textDirection w:val="btLr"/>
            <w:vAlign w:val="center"/>
          </w:tcPr>
          <w:p w14:paraId="70CF46F5" w14:textId="3E0554AD" w:rsidR="002942DA" w:rsidRPr="004805B6" w:rsidRDefault="002942DA" w:rsidP="002942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5AE222CF" w14:textId="6D8E3542" w:rsidR="002942DA" w:rsidRPr="004805B6" w:rsidRDefault="002942DA" w:rsidP="00ED1D7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963" w:type="dxa"/>
            <w:vMerge w:val="restart"/>
            <w:shd w:val="clear" w:color="auto" w:fill="auto"/>
            <w:vAlign w:val="center"/>
          </w:tcPr>
          <w:p w14:paraId="1ED9D996" w14:textId="7322AEEB" w:rsidR="00F30E54" w:rsidRPr="00ED5643" w:rsidRDefault="00F30E54" w:rsidP="00F30E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ED5643"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  <w:p w14:paraId="267D2417" w14:textId="05A95E5D" w:rsidR="00F30E54" w:rsidRPr="00ED5643" w:rsidRDefault="00F30E54" w:rsidP="00F30E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ED5643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Discutir a importância da </w:t>
            </w:r>
            <w:r w:rsidR="008F3DA3" w:rsidRPr="00ED5643">
              <w:rPr>
                <w:rFonts w:ascii="Calibri" w:hAnsi="Calibri" w:cs="Calibri"/>
                <w:sz w:val="18"/>
                <w:szCs w:val="18"/>
              </w:rPr>
              <w:t>ciência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 e da tecnologia na </w:t>
            </w:r>
            <w:r w:rsidR="008F3DA3" w:rsidRPr="00ED5643">
              <w:rPr>
                <w:rFonts w:ascii="Calibri" w:hAnsi="Calibri" w:cs="Calibri"/>
                <w:sz w:val="18"/>
                <w:szCs w:val="18"/>
              </w:rPr>
              <w:t>minimização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 de problemas da </w:t>
            </w:r>
            <w:r w:rsidR="008F3DA3" w:rsidRPr="00ED5643">
              <w:rPr>
                <w:rFonts w:ascii="Calibri" w:hAnsi="Calibri" w:cs="Calibri"/>
                <w:sz w:val="18"/>
                <w:szCs w:val="18"/>
              </w:rPr>
              <w:t>função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 renal e o contributo do </w:t>
            </w:r>
            <w:r w:rsidR="008F3DA3" w:rsidRPr="00ED5643">
              <w:rPr>
                <w:rFonts w:ascii="Calibri" w:hAnsi="Calibri" w:cs="Calibri"/>
                <w:sz w:val="18"/>
                <w:szCs w:val="18"/>
              </w:rPr>
              <w:t>cidadão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 na </w:t>
            </w:r>
            <w:r w:rsidR="008F3DA3" w:rsidRPr="00ED5643">
              <w:rPr>
                <w:rFonts w:ascii="Calibri" w:hAnsi="Calibri" w:cs="Calibri"/>
                <w:sz w:val="18"/>
                <w:szCs w:val="18"/>
              </w:rPr>
              <w:t>efetivação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 de medidas que contribuam para a </w:t>
            </w:r>
            <w:r w:rsidR="008F3DA3" w:rsidRPr="00ED5643">
              <w:rPr>
                <w:rFonts w:ascii="Calibri" w:hAnsi="Calibri" w:cs="Calibri"/>
                <w:sz w:val="18"/>
                <w:szCs w:val="18"/>
              </w:rPr>
              <w:t>eficiência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 da </w:t>
            </w:r>
            <w:r w:rsidR="008F3DA3" w:rsidRPr="00ED5643">
              <w:rPr>
                <w:rFonts w:ascii="Calibri" w:hAnsi="Calibri" w:cs="Calibri"/>
                <w:sz w:val="18"/>
                <w:szCs w:val="18"/>
              </w:rPr>
              <w:t>função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 excretora. </w:t>
            </w:r>
          </w:p>
          <w:p w14:paraId="29DE3C9B" w14:textId="090BA1D9" w:rsidR="00F30E54" w:rsidRPr="00ED5643" w:rsidRDefault="00F30E54" w:rsidP="00F30E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ED5643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Identificar os constituintes e as funções do sistema nervoso central e periférico e relacionar a constituição do </w:t>
            </w:r>
            <w:r w:rsidR="008F3DA3" w:rsidRPr="00ED5643">
              <w:rPr>
                <w:rFonts w:ascii="Calibri" w:hAnsi="Calibri" w:cs="Calibri"/>
                <w:sz w:val="18"/>
                <w:szCs w:val="18"/>
              </w:rPr>
              <w:t>neurónio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 com o modo como ocorre a transmissão do impulso nervoso. </w:t>
            </w:r>
          </w:p>
          <w:p w14:paraId="4DC7CD44" w14:textId="006702C8" w:rsidR="00F30E54" w:rsidRPr="00ED5643" w:rsidRDefault="00F30E54" w:rsidP="00F30E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ED5643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Distinguir ato voluntário de ato reflexo, relacionando- com o papel do sistema nervoso na regulação </w:t>
            </w:r>
            <w:r w:rsidR="008F3DA3" w:rsidRPr="00ED5643">
              <w:rPr>
                <w:rFonts w:ascii="Calibri" w:hAnsi="Calibri" w:cs="Calibri"/>
                <w:sz w:val="18"/>
                <w:szCs w:val="18"/>
              </w:rPr>
              <w:t>homeostática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  <w:p w14:paraId="051A8412" w14:textId="7B67DB51" w:rsidR="00F30E54" w:rsidRPr="00ED5643" w:rsidRDefault="00F30E54" w:rsidP="00F30E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ED5643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Discutir o contributo da ciência e da tecnologia na identificação de doenças do sistema nervoso e o contributo do </w:t>
            </w:r>
            <w:r w:rsidR="008F3DA3" w:rsidRPr="00ED5643">
              <w:rPr>
                <w:rFonts w:ascii="Calibri" w:hAnsi="Calibri" w:cs="Calibri"/>
                <w:sz w:val="18"/>
                <w:szCs w:val="18"/>
              </w:rPr>
              <w:t>cidadão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 na </w:t>
            </w:r>
            <w:r w:rsidR="008F3DA3" w:rsidRPr="00ED5643">
              <w:rPr>
                <w:rFonts w:ascii="Calibri" w:hAnsi="Calibri" w:cs="Calibri"/>
                <w:sz w:val="18"/>
                <w:szCs w:val="18"/>
              </w:rPr>
              <w:t>efetivação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 de medidas que contribuam para o seu bom funcionamento. </w:t>
            </w:r>
          </w:p>
          <w:p w14:paraId="65495C43" w14:textId="5A27D871" w:rsidR="00F30E54" w:rsidRPr="00ED5643" w:rsidRDefault="00F30E54" w:rsidP="00F30E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ED5643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Distinguir glândulas de hormonas e de células-alvo, identificando algumas glândulas endócrinas (hipófise, hipotálamo, ilhéus de Langerhans, ovário, placenta, suprarrenal, testículo, tiroide) e as principais hormonas por elas produzidas. </w:t>
            </w:r>
          </w:p>
          <w:p w14:paraId="4A65593F" w14:textId="3B7CE77E" w:rsidR="00F30E54" w:rsidRPr="00ED5643" w:rsidRDefault="00F30E54" w:rsidP="00F30E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ED5643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Explicar a importância do sistema neuro-hormonal no organismo e o contributo da ciência e da tecnologia na identificação de doenças associadas, discutindo medidas que podem contribuir para o seu bom funcionamento. </w:t>
            </w:r>
          </w:p>
          <w:p w14:paraId="2D1D96BC" w14:textId="2608ACEC" w:rsidR="00F30E54" w:rsidRPr="00ED5643" w:rsidRDefault="00F30E54" w:rsidP="00F30E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ED5643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Comparar as estruturas dos órgãos reprodutores humanos com as funções desempenhadas, e explicar, sumariamente, os processos da </w:t>
            </w:r>
            <w:r w:rsidR="008F3DA3" w:rsidRPr="00ED5643">
              <w:rPr>
                <w:rFonts w:ascii="Calibri" w:hAnsi="Calibri" w:cs="Calibri"/>
                <w:sz w:val="18"/>
                <w:szCs w:val="18"/>
              </w:rPr>
              <w:t>espermatogénese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 e da oogénese. </w:t>
            </w:r>
          </w:p>
          <w:p w14:paraId="632C83C2" w14:textId="21DE4130" w:rsidR="00F30E54" w:rsidRPr="00ED5643" w:rsidRDefault="00F30E54" w:rsidP="00F30E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ED5643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Caracterizar a coordenação ovárica e uterina, identificando o período fértil num ciclo menstrual. </w:t>
            </w:r>
          </w:p>
          <w:p w14:paraId="3DC7A509" w14:textId="1407456E" w:rsidR="00F30E54" w:rsidRPr="00ED5643" w:rsidRDefault="00F30E54" w:rsidP="00F30E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ED5643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Distinguir as células reprodutoras humanas, a nível morfológico e a nível fisiológico, e o processo de fecundação do processo de nidação. </w:t>
            </w:r>
          </w:p>
          <w:p w14:paraId="2F1311E7" w14:textId="537235CD" w:rsidR="00F30E54" w:rsidRPr="00ED5643" w:rsidRDefault="00F30E54" w:rsidP="00F30E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ED5643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Discutir questões relacionadas com o aleitamento materno e outras alternativas. </w:t>
            </w:r>
          </w:p>
          <w:p w14:paraId="7D30140B" w14:textId="39209CA8" w:rsidR="00F30E54" w:rsidRPr="00ED5643" w:rsidRDefault="00F30E54" w:rsidP="00F30E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ED5643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Discutir o papel da ciência e da tecnologia na identificação de infeções sexualmente </w:t>
            </w:r>
            <w:r w:rsidR="008F3DA3" w:rsidRPr="00ED5643">
              <w:rPr>
                <w:rFonts w:ascii="Calibri" w:hAnsi="Calibri" w:cs="Calibri"/>
                <w:sz w:val="18"/>
                <w:szCs w:val="18"/>
              </w:rPr>
              <w:t>transmissíveis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 e o contributo do cidadão na implementação de medidas que contribuam para o bom funcionamento do sistema reprodutor. </w:t>
            </w:r>
          </w:p>
          <w:p w14:paraId="387DF5BD" w14:textId="006B222A" w:rsidR="00F30E54" w:rsidRPr="00ED5643" w:rsidRDefault="00F30E54" w:rsidP="00F30E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ED5643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Analisar criticamente as vantagens e as desvantagens dos diferentes </w:t>
            </w:r>
            <w:r w:rsidR="008F3DA3" w:rsidRPr="00ED5643">
              <w:rPr>
                <w:rFonts w:ascii="Calibri" w:hAnsi="Calibri" w:cs="Calibri"/>
                <w:sz w:val="18"/>
                <w:szCs w:val="18"/>
              </w:rPr>
              <w:t>métodos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 contracetivos. </w:t>
            </w:r>
          </w:p>
          <w:p w14:paraId="5349245B" w14:textId="7E27EE93" w:rsidR="00F30E54" w:rsidRPr="00ED5643" w:rsidRDefault="00F30E54" w:rsidP="00F30E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ED5643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Discutir o contributo da ciência e da tecnologia na </w:t>
            </w:r>
            <w:r w:rsidR="008F3DA3" w:rsidRPr="00ED5643">
              <w:rPr>
                <w:rFonts w:ascii="Calibri" w:hAnsi="Calibri" w:cs="Calibri"/>
                <w:sz w:val="18"/>
                <w:szCs w:val="18"/>
              </w:rPr>
              <w:t>evolução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 do conhecimento </w:t>
            </w:r>
            <w:r w:rsidR="008F3DA3" w:rsidRPr="00ED5643">
              <w:rPr>
                <w:rFonts w:ascii="Calibri" w:hAnsi="Calibri" w:cs="Calibri"/>
                <w:sz w:val="18"/>
                <w:szCs w:val="18"/>
              </w:rPr>
              <w:t>genético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 e das suas </w:t>
            </w:r>
            <w:r w:rsidR="008F3DA3" w:rsidRPr="00ED5643">
              <w:rPr>
                <w:rFonts w:ascii="Calibri" w:hAnsi="Calibri" w:cs="Calibri"/>
                <w:sz w:val="18"/>
                <w:szCs w:val="18"/>
              </w:rPr>
              <w:t>aplicações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 na sociedade e interpretar </w:t>
            </w:r>
            <w:r w:rsidR="008F3DA3" w:rsidRPr="00ED5643">
              <w:rPr>
                <w:rFonts w:ascii="Calibri" w:hAnsi="Calibri" w:cs="Calibri"/>
                <w:sz w:val="18"/>
                <w:szCs w:val="18"/>
              </w:rPr>
              <w:t>informação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 relativa a estruturas celulares portadoras de material </w:t>
            </w:r>
            <w:r w:rsidR="008F3DA3" w:rsidRPr="00ED5643">
              <w:rPr>
                <w:rFonts w:ascii="Calibri" w:hAnsi="Calibri" w:cs="Calibri"/>
                <w:sz w:val="18"/>
                <w:szCs w:val="18"/>
              </w:rPr>
              <w:t>genético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  <w:p w14:paraId="3804A8F3" w14:textId="54A0870B" w:rsidR="00F30E54" w:rsidRPr="00ED5643" w:rsidRDefault="00F30E54" w:rsidP="00F30E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ED5643">
              <w:rPr>
                <w:rFonts w:ascii="Calibri" w:hAnsi="Calibri" w:cs="Calibri"/>
                <w:sz w:val="18"/>
                <w:szCs w:val="18"/>
              </w:rPr>
              <w:t>-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Explicar a </w:t>
            </w:r>
            <w:r w:rsidR="008F3DA3" w:rsidRPr="00ED5643">
              <w:rPr>
                <w:rFonts w:ascii="Calibri" w:hAnsi="Calibri" w:cs="Calibri"/>
                <w:sz w:val="18"/>
                <w:szCs w:val="18"/>
              </w:rPr>
              <w:t>relação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 entre os fatores </w:t>
            </w:r>
            <w:r w:rsidR="008F3DA3" w:rsidRPr="00ED5643">
              <w:rPr>
                <w:rFonts w:ascii="Calibri" w:hAnsi="Calibri" w:cs="Calibri"/>
                <w:sz w:val="18"/>
                <w:szCs w:val="18"/>
              </w:rPr>
              <w:t>hereditários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, a </w:t>
            </w:r>
            <w:r w:rsidR="008F3DA3" w:rsidRPr="00ED5643">
              <w:rPr>
                <w:rFonts w:ascii="Calibri" w:hAnsi="Calibri" w:cs="Calibri"/>
                <w:sz w:val="18"/>
                <w:szCs w:val="18"/>
              </w:rPr>
              <w:t>informação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F3DA3" w:rsidRPr="00ED5643">
              <w:rPr>
                <w:rFonts w:ascii="Calibri" w:hAnsi="Calibri" w:cs="Calibri"/>
                <w:sz w:val="18"/>
                <w:szCs w:val="18"/>
              </w:rPr>
              <w:t>genética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 e o modo como a </w:t>
            </w:r>
            <w:r w:rsidR="00C55E59" w:rsidRPr="00ED5643">
              <w:rPr>
                <w:rFonts w:ascii="Calibri" w:hAnsi="Calibri" w:cs="Calibri"/>
                <w:sz w:val="18"/>
                <w:szCs w:val="18"/>
              </w:rPr>
              <w:t>reprodução</w:t>
            </w:r>
            <w:r w:rsidRPr="00ED5643">
              <w:rPr>
                <w:rFonts w:ascii="Calibri" w:hAnsi="Calibri" w:cs="Calibri"/>
                <w:sz w:val="18"/>
                <w:szCs w:val="18"/>
              </w:rPr>
              <w:t xml:space="preserve"> sexuada condiciona a diversidade intraespecífica e a evolução das </w:t>
            </w:r>
            <w:r w:rsidR="00C55E59" w:rsidRPr="00ED5643">
              <w:rPr>
                <w:rFonts w:ascii="Calibri" w:hAnsi="Calibri" w:cs="Calibri"/>
                <w:sz w:val="18"/>
                <w:szCs w:val="18"/>
              </w:rPr>
              <w:t>populações</w:t>
            </w:r>
            <w:r w:rsidRPr="00ED5643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5F86EBF6" w14:textId="77777777" w:rsidR="00F30E54" w:rsidRPr="00ED5643" w:rsidRDefault="00F30E54" w:rsidP="00F30E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</w:p>
          <w:p w14:paraId="6966813D" w14:textId="77777777" w:rsidR="00F30E54" w:rsidRPr="00ED5643" w:rsidRDefault="00F30E54" w:rsidP="00F30E5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</w:p>
          <w:p w14:paraId="115EB606" w14:textId="77777777" w:rsidR="00ED1D75" w:rsidRPr="00ED5643" w:rsidRDefault="00ED1D75" w:rsidP="00ED1D7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</w:p>
          <w:p w14:paraId="2910478E" w14:textId="2D02FCC6" w:rsidR="002942DA" w:rsidRPr="00ED5643" w:rsidRDefault="002942DA" w:rsidP="00A94912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t-PT"/>
              </w:rPr>
            </w:pPr>
          </w:p>
        </w:tc>
        <w:tc>
          <w:tcPr>
            <w:tcW w:w="448" w:type="dxa"/>
            <w:vMerge w:val="restart"/>
            <w:shd w:val="clear" w:color="auto" w:fill="auto"/>
            <w:textDirection w:val="btLr"/>
          </w:tcPr>
          <w:p w14:paraId="7095D7BE" w14:textId="77777777" w:rsidR="002942DA" w:rsidRPr="00513CFC" w:rsidRDefault="002942DA" w:rsidP="002B1AAA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 xml:space="preserve">Muito </w:t>
            </w:r>
            <w:proofErr w:type="gramStart"/>
            <w:r w:rsidRPr="00513CFC">
              <w:rPr>
                <w:b/>
                <w:sz w:val="18"/>
                <w:szCs w:val="18"/>
              </w:rPr>
              <w:t>Insuficiente</w:t>
            </w:r>
            <w:proofErr w:type="gramEnd"/>
          </w:p>
        </w:tc>
        <w:tc>
          <w:tcPr>
            <w:tcW w:w="448" w:type="dxa"/>
            <w:vMerge w:val="restart"/>
            <w:shd w:val="clear" w:color="auto" w:fill="auto"/>
            <w:textDirection w:val="btLr"/>
          </w:tcPr>
          <w:p w14:paraId="3F8286F7" w14:textId="77777777" w:rsidR="002942DA" w:rsidRPr="00513CFC" w:rsidRDefault="002942DA" w:rsidP="002B1AAA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Insuficiente</w:t>
            </w:r>
          </w:p>
        </w:tc>
        <w:tc>
          <w:tcPr>
            <w:tcW w:w="448" w:type="dxa"/>
            <w:vMerge w:val="restart"/>
            <w:shd w:val="clear" w:color="auto" w:fill="auto"/>
            <w:textDirection w:val="btLr"/>
          </w:tcPr>
          <w:p w14:paraId="0D807DC9" w14:textId="77777777" w:rsidR="002942DA" w:rsidRPr="00513CFC" w:rsidRDefault="002942DA" w:rsidP="002B1AAA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Suficiente</w:t>
            </w:r>
          </w:p>
        </w:tc>
        <w:tc>
          <w:tcPr>
            <w:tcW w:w="448" w:type="dxa"/>
            <w:vMerge w:val="restart"/>
            <w:shd w:val="clear" w:color="auto" w:fill="auto"/>
            <w:textDirection w:val="btLr"/>
          </w:tcPr>
          <w:p w14:paraId="15664983" w14:textId="77777777" w:rsidR="002942DA" w:rsidRPr="00513CFC" w:rsidRDefault="002942DA" w:rsidP="002B1AAA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Bom</w:t>
            </w:r>
          </w:p>
        </w:tc>
        <w:tc>
          <w:tcPr>
            <w:tcW w:w="460" w:type="dxa"/>
            <w:vMerge w:val="restart"/>
            <w:shd w:val="clear" w:color="auto" w:fill="auto"/>
            <w:textDirection w:val="btLr"/>
          </w:tcPr>
          <w:p w14:paraId="101ED0A1" w14:textId="77777777" w:rsidR="002942DA" w:rsidRPr="00513CFC" w:rsidRDefault="002942DA" w:rsidP="002B1AAA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Muito Bom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9366025" w14:textId="77777777" w:rsidR="002942DA" w:rsidRDefault="002942DA" w:rsidP="002B1A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C628D01" w14:textId="77777777" w:rsidR="002942DA" w:rsidRPr="004805B6" w:rsidRDefault="002942DA" w:rsidP="002B1A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942DA" w:rsidRPr="004805B6" w14:paraId="4A887CE6" w14:textId="77777777" w:rsidTr="00597D95">
        <w:trPr>
          <w:cantSplit/>
          <w:trHeight w:val="3980"/>
        </w:trPr>
        <w:tc>
          <w:tcPr>
            <w:tcW w:w="1424" w:type="dxa"/>
            <w:vMerge/>
            <w:shd w:val="clear" w:color="auto" w:fill="auto"/>
            <w:vAlign w:val="center"/>
          </w:tcPr>
          <w:p w14:paraId="58526624" w14:textId="77777777" w:rsidR="002942DA" w:rsidRDefault="002942DA" w:rsidP="002B1AAA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  <w:textDirection w:val="btLr"/>
            <w:vAlign w:val="center"/>
          </w:tcPr>
          <w:p w14:paraId="6C255AB4" w14:textId="7D3A9BF3" w:rsidR="002942DA" w:rsidRPr="009B7972" w:rsidRDefault="008F3CD2" w:rsidP="002B1AAA">
            <w:pPr>
              <w:spacing w:after="0" w:line="240" w:lineRule="auto"/>
              <w:ind w:left="113" w:right="113"/>
              <w:jc w:val="center"/>
              <w:rPr>
                <w:rFonts w:cs="Calibri"/>
                <w:sz w:val="18"/>
                <w:szCs w:val="18"/>
              </w:rPr>
            </w:pPr>
            <w:r w:rsidRPr="009B7972">
              <w:rPr>
                <w:rFonts w:cs="Calibri"/>
                <w:sz w:val="18"/>
                <w:szCs w:val="18"/>
              </w:rPr>
              <w:t>Comunicação clara, utilizando linguagem científica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70158D3F" w14:textId="094CDC20" w:rsidR="002942DA" w:rsidRDefault="008F3CD2" w:rsidP="002B1A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2942DA">
              <w:rPr>
                <w:sz w:val="18"/>
                <w:szCs w:val="18"/>
              </w:rPr>
              <w:t>%</w:t>
            </w:r>
          </w:p>
        </w:tc>
        <w:tc>
          <w:tcPr>
            <w:tcW w:w="7963" w:type="dxa"/>
            <w:vMerge/>
            <w:shd w:val="clear" w:color="auto" w:fill="auto"/>
            <w:vAlign w:val="center"/>
          </w:tcPr>
          <w:p w14:paraId="05D88C6C" w14:textId="77777777" w:rsidR="002942DA" w:rsidRPr="00C960DB" w:rsidRDefault="002942DA" w:rsidP="00AC342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48" w:type="dxa"/>
            <w:vMerge/>
            <w:shd w:val="clear" w:color="auto" w:fill="auto"/>
            <w:textDirection w:val="btLr"/>
          </w:tcPr>
          <w:p w14:paraId="5F8FB950" w14:textId="77777777" w:rsidR="002942DA" w:rsidRPr="00513CFC" w:rsidRDefault="002942DA" w:rsidP="002B1AAA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48" w:type="dxa"/>
            <w:vMerge/>
            <w:shd w:val="clear" w:color="auto" w:fill="auto"/>
            <w:textDirection w:val="btLr"/>
          </w:tcPr>
          <w:p w14:paraId="27C5271A" w14:textId="77777777" w:rsidR="002942DA" w:rsidRPr="00513CFC" w:rsidRDefault="002942DA" w:rsidP="002B1AAA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48" w:type="dxa"/>
            <w:vMerge/>
            <w:shd w:val="clear" w:color="auto" w:fill="auto"/>
            <w:textDirection w:val="btLr"/>
          </w:tcPr>
          <w:p w14:paraId="5179DFA5" w14:textId="77777777" w:rsidR="002942DA" w:rsidRPr="00513CFC" w:rsidRDefault="002942DA" w:rsidP="002B1AAA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48" w:type="dxa"/>
            <w:vMerge/>
            <w:shd w:val="clear" w:color="auto" w:fill="auto"/>
            <w:textDirection w:val="btLr"/>
          </w:tcPr>
          <w:p w14:paraId="4B85968E" w14:textId="77777777" w:rsidR="002942DA" w:rsidRPr="00513CFC" w:rsidRDefault="002942DA" w:rsidP="002B1AAA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auto"/>
            <w:textDirection w:val="btLr"/>
          </w:tcPr>
          <w:p w14:paraId="5EEDA8B7" w14:textId="77777777" w:rsidR="002942DA" w:rsidRPr="00513CFC" w:rsidRDefault="002942DA" w:rsidP="002B1AAA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E6E5A3B" w14:textId="77777777" w:rsidR="002942DA" w:rsidRDefault="002942DA" w:rsidP="002B1A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2ACF48A8" w14:textId="77777777" w:rsidR="00C22211" w:rsidRDefault="00B91BC4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  <w:r>
        <w:rPr>
          <w:rFonts w:cs="Calibri"/>
          <w:b/>
          <w:bCs/>
          <w:sz w:val="18"/>
          <w:szCs w:val="18"/>
        </w:rPr>
        <w:br w:type="page"/>
      </w:r>
    </w:p>
    <w:p w14:paraId="6D2324AD" w14:textId="77777777" w:rsidR="00C22211" w:rsidRDefault="00A94912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  <w:r>
        <w:rPr>
          <w:rFonts w:cs="Calibri"/>
          <w:b/>
          <w:bCs/>
          <w:sz w:val="18"/>
          <w:szCs w:val="18"/>
        </w:rPr>
        <w:pict w14:anchorId="33F15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7.25pt;height:198pt">
            <v:imagedata r:id="rId8" o:title=""/>
          </v:shape>
        </w:pict>
      </w:r>
    </w:p>
    <w:p w14:paraId="78430445" w14:textId="77777777" w:rsidR="00C22211" w:rsidRDefault="00C22211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</w:p>
    <w:p w14:paraId="3E07BBFC" w14:textId="77777777" w:rsidR="004C25ED" w:rsidRPr="004C25ED" w:rsidRDefault="00AF0889" w:rsidP="004C25E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DESCRITORES DE DESEMPENHO</w:t>
      </w:r>
      <w:r w:rsidR="004C25ED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3608"/>
      </w:tblGrid>
      <w:tr w:rsidR="004948D7" w:rsidRPr="004948D7" w14:paraId="36779C7A" w14:textId="77777777" w:rsidTr="004948D7">
        <w:tc>
          <w:tcPr>
            <w:tcW w:w="1809" w:type="dxa"/>
            <w:shd w:val="clear" w:color="auto" w:fill="auto"/>
            <w:vAlign w:val="center"/>
          </w:tcPr>
          <w:p w14:paraId="49C38232" w14:textId="77777777" w:rsidR="004C25ED" w:rsidRPr="004948D7" w:rsidRDefault="004C25ED" w:rsidP="004948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48D7">
              <w:rPr>
                <w:b/>
                <w:sz w:val="20"/>
                <w:szCs w:val="20"/>
              </w:rPr>
              <w:t>Muito Bom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6C669539" w14:textId="77777777" w:rsidR="004C25ED" w:rsidRPr="004948D7" w:rsidRDefault="004C25ED" w:rsidP="004948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48D7">
              <w:rPr>
                <w:sz w:val="20"/>
                <w:szCs w:val="20"/>
              </w:rPr>
              <w:t>Mobiliza de forma sistemática e consistente capacidades, conhecimentos e atitudes, correspondendo com raras exceções a todos os indicadores de avaliação da disciplina.</w:t>
            </w:r>
          </w:p>
        </w:tc>
      </w:tr>
      <w:tr w:rsidR="004948D7" w:rsidRPr="004948D7" w14:paraId="48BA7F46" w14:textId="77777777" w:rsidTr="004948D7">
        <w:tc>
          <w:tcPr>
            <w:tcW w:w="1809" w:type="dxa"/>
            <w:shd w:val="clear" w:color="auto" w:fill="auto"/>
            <w:vAlign w:val="center"/>
          </w:tcPr>
          <w:p w14:paraId="25BAB609" w14:textId="77777777" w:rsidR="004C25ED" w:rsidRPr="004948D7" w:rsidRDefault="004C25ED" w:rsidP="004948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48D7">
              <w:rPr>
                <w:b/>
                <w:sz w:val="20"/>
                <w:szCs w:val="20"/>
              </w:rPr>
              <w:t>Bom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06E63637" w14:textId="77777777" w:rsidR="004C25ED" w:rsidRPr="004948D7" w:rsidRDefault="004C25ED" w:rsidP="004948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48D7">
              <w:rPr>
                <w:sz w:val="20"/>
                <w:szCs w:val="20"/>
              </w:rPr>
              <w:t>Mobiliza de forma consistente capacidades, conhecimentos e atitudes, correspondendo com adequação aos indicadores de avaliação da disciplina.</w:t>
            </w:r>
          </w:p>
        </w:tc>
      </w:tr>
      <w:tr w:rsidR="004948D7" w:rsidRPr="004948D7" w14:paraId="72F0C516" w14:textId="77777777" w:rsidTr="004948D7">
        <w:tc>
          <w:tcPr>
            <w:tcW w:w="1809" w:type="dxa"/>
            <w:shd w:val="clear" w:color="auto" w:fill="auto"/>
            <w:vAlign w:val="center"/>
          </w:tcPr>
          <w:p w14:paraId="35B1691C" w14:textId="77777777" w:rsidR="004C25ED" w:rsidRPr="004948D7" w:rsidRDefault="004C25ED" w:rsidP="004948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48D7">
              <w:rPr>
                <w:b/>
                <w:sz w:val="20"/>
                <w:szCs w:val="20"/>
              </w:rPr>
              <w:t>Suficiente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721A385A" w14:textId="77777777" w:rsidR="004C25ED" w:rsidRPr="004948D7" w:rsidRDefault="004C25ED" w:rsidP="004948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48D7">
              <w:rPr>
                <w:sz w:val="20"/>
                <w:szCs w:val="20"/>
              </w:rPr>
              <w:t>Mobiliza de forma regular capacidades, conhecimentos e atitudes, ainda que apresente algumas lacunas ao nível dos indicadores de avaliação da disciplina.</w:t>
            </w:r>
          </w:p>
        </w:tc>
      </w:tr>
      <w:tr w:rsidR="004948D7" w:rsidRPr="004948D7" w14:paraId="44E3D92E" w14:textId="77777777" w:rsidTr="004948D7">
        <w:tc>
          <w:tcPr>
            <w:tcW w:w="1809" w:type="dxa"/>
            <w:shd w:val="clear" w:color="auto" w:fill="auto"/>
            <w:vAlign w:val="center"/>
          </w:tcPr>
          <w:p w14:paraId="19C5C884" w14:textId="77777777" w:rsidR="004C25ED" w:rsidRPr="004948D7" w:rsidRDefault="004C25ED" w:rsidP="004948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48D7">
              <w:rPr>
                <w:b/>
                <w:sz w:val="20"/>
                <w:szCs w:val="20"/>
              </w:rPr>
              <w:t>Insuficiente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53AA3C9B" w14:textId="77777777" w:rsidR="004C25ED" w:rsidRPr="004948D7" w:rsidRDefault="004C25ED" w:rsidP="004948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48D7">
              <w:rPr>
                <w:sz w:val="20"/>
                <w:szCs w:val="20"/>
              </w:rPr>
              <w:t>Não mobiliza de forma regular capacidades, conhecimentos e atitudes apresentando bastantes lacunas ao nível dos indicadores de avaliação da disciplina.</w:t>
            </w:r>
          </w:p>
        </w:tc>
      </w:tr>
      <w:tr w:rsidR="004948D7" w:rsidRPr="004948D7" w14:paraId="0A57297D" w14:textId="77777777" w:rsidTr="004948D7">
        <w:tc>
          <w:tcPr>
            <w:tcW w:w="1809" w:type="dxa"/>
            <w:shd w:val="clear" w:color="auto" w:fill="auto"/>
            <w:vAlign w:val="center"/>
          </w:tcPr>
          <w:p w14:paraId="740F8F80" w14:textId="77777777" w:rsidR="004C25ED" w:rsidRPr="004948D7" w:rsidRDefault="004C25ED" w:rsidP="004948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48D7">
              <w:rPr>
                <w:b/>
                <w:sz w:val="20"/>
                <w:szCs w:val="20"/>
              </w:rPr>
              <w:t xml:space="preserve">Muito </w:t>
            </w:r>
            <w:proofErr w:type="gramStart"/>
            <w:r w:rsidRPr="004948D7">
              <w:rPr>
                <w:b/>
                <w:sz w:val="20"/>
                <w:szCs w:val="20"/>
              </w:rPr>
              <w:t>Insuficiente</w:t>
            </w:r>
            <w:proofErr w:type="gramEnd"/>
          </w:p>
        </w:tc>
        <w:tc>
          <w:tcPr>
            <w:tcW w:w="13608" w:type="dxa"/>
            <w:shd w:val="clear" w:color="auto" w:fill="auto"/>
            <w:vAlign w:val="center"/>
          </w:tcPr>
          <w:p w14:paraId="140120E2" w14:textId="77777777" w:rsidR="004C25ED" w:rsidRPr="004948D7" w:rsidRDefault="004C25ED" w:rsidP="004948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48D7">
              <w:rPr>
                <w:sz w:val="20"/>
                <w:szCs w:val="20"/>
              </w:rPr>
              <w:t>Não mobiliza de forma sistemática capacidades, conhecimentos e atitudes, apresentando graves lacunas em todos os indicadores de avaliação da disciplina.</w:t>
            </w:r>
          </w:p>
        </w:tc>
      </w:tr>
    </w:tbl>
    <w:p w14:paraId="4CDF5A67" w14:textId="77777777" w:rsidR="00C22211" w:rsidRPr="004C25ED" w:rsidRDefault="00C22211" w:rsidP="004C25ED">
      <w:pPr>
        <w:spacing w:after="0" w:line="240" w:lineRule="auto"/>
        <w:ind w:right="567"/>
        <w:jc w:val="both"/>
        <w:rPr>
          <w:rFonts w:cs="Calibri"/>
          <w:b/>
          <w:bCs/>
          <w:sz w:val="20"/>
          <w:szCs w:val="20"/>
        </w:rPr>
      </w:pPr>
    </w:p>
    <w:p w14:paraId="2F9C11E3" w14:textId="77777777" w:rsidR="0065574C" w:rsidRDefault="0065574C" w:rsidP="004C25ED">
      <w:pPr>
        <w:spacing w:after="0" w:line="240" w:lineRule="auto"/>
        <w:ind w:right="567"/>
        <w:jc w:val="both"/>
        <w:rPr>
          <w:rFonts w:cs="Calibri"/>
          <w:sz w:val="20"/>
          <w:szCs w:val="20"/>
        </w:rPr>
      </w:pPr>
      <w:r w:rsidRPr="004C25ED">
        <w:rPr>
          <w:rFonts w:cs="Calibri"/>
          <w:b/>
          <w:bCs/>
          <w:sz w:val="20"/>
          <w:szCs w:val="20"/>
        </w:rPr>
        <w:t>Nota sobre o número de instrumentos de avaliação a aplicar em cada período:</w:t>
      </w:r>
      <w:r w:rsidRPr="004C25ED">
        <w:rPr>
          <w:rFonts w:cs="Calibri"/>
          <w:sz w:val="20"/>
          <w:szCs w:val="20"/>
        </w:rPr>
        <w:t xml:space="preserve"> </w:t>
      </w:r>
    </w:p>
    <w:p w14:paraId="547CE86D" w14:textId="1E5FC427" w:rsidR="00F33AEC" w:rsidRPr="00F33AEC" w:rsidRDefault="4D49D77D" w:rsidP="4D49D77D">
      <w:pPr>
        <w:numPr>
          <w:ilvl w:val="0"/>
          <w:numId w:val="5"/>
        </w:numPr>
        <w:jc w:val="both"/>
        <w:rPr>
          <w:rFonts w:ascii="Microsoft Tai Le" w:hAnsi="Microsoft Tai Le" w:cs="Microsoft Tai Le"/>
          <w:b/>
          <w:bCs/>
          <w:sz w:val="16"/>
          <w:szCs w:val="16"/>
        </w:rPr>
      </w:pPr>
      <w:bookmarkStart w:id="1" w:name="_Hlk12977670"/>
      <w:r w:rsidRPr="4D49D77D">
        <w:rPr>
          <w:rFonts w:ascii="Microsoft Tai Le" w:hAnsi="Microsoft Tai Le" w:cs="Microsoft Tai Le"/>
          <w:sz w:val="16"/>
          <w:szCs w:val="16"/>
        </w:rPr>
        <w:t xml:space="preserve">No 1º e 2º períodos serão aplicados 1 teste de avaliação e, no mínimo outros dois instrumentos de avaliação distintos. </w:t>
      </w:r>
    </w:p>
    <w:p w14:paraId="5A4EFA1D" w14:textId="57D716E0" w:rsidR="00F33AEC" w:rsidRPr="002F7D96" w:rsidRDefault="4D49D77D" w:rsidP="4D49D77D">
      <w:pPr>
        <w:numPr>
          <w:ilvl w:val="0"/>
          <w:numId w:val="5"/>
        </w:numPr>
        <w:jc w:val="both"/>
        <w:rPr>
          <w:rFonts w:ascii="Microsoft Tai Le" w:hAnsi="Microsoft Tai Le" w:cs="Microsoft Tai Le"/>
          <w:b/>
          <w:bCs/>
          <w:sz w:val="16"/>
          <w:szCs w:val="16"/>
        </w:rPr>
      </w:pPr>
      <w:r w:rsidRPr="4D49D77D">
        <w:rPr>
          <w:rFonts w:ascii="Microsoft Tai Le" w:hAnsi="Microsoft Tai Le" w:cs="Microsoft Tai Le"/>
          <w:sz w:val="16"/>
          <w:szCs w:val="16"/>
        </w:rPr>
        <w:t xml:space="preserve">No 3º período será aplicado 1 teste de avaliação e outros dois instrumentos de avaliação distintos. </w:t>
      </w:r>
    </w:p>
    <w:bookmarkEnd w:id="1"/>
    <w:p w14:paraId="371B78AD" w14:textId="64E90418" w:rsidR="004C25ED" w:rsidRPr="004C25ED" w:rsidRDefault="004C25ED" w:rsidP="00F33AEC">
      <w:pPr>
        <w:spacing w:after="0" w:line="240" w:lineRule="auto"/>
        <w:ind w:right="567"/>
        <w:jc w:val="both"/>
        <w:rPr>
          <w:rFonts w:cs="Calibri"/>
          <w:color w:val="FF0000"/>
          <w:sz w:val="20"/>
          <w:szCs w:val="20"/>
        </w:rPr>
      </w:pPr>
    </w:p>
    <w:sectPr w:rsidR="004C25ED" w:rsidRPr="004C25ED" w:rsidSect="00FC3C7C">
      <w:headerReference w:type="default" r:id="rId9"/>
      <w:footerReference w:type="default" r:id="rId10"/>
      <w:pgSz w:w="16838" w:h="11906" w:orient="landscape"/>
      <w:pgMar w:top="720" w:right="720" w:bottom="720" w:left="720" w:header="142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647A7" w14:textId="77777777" w:rsidR="00ED5643" w:rsidRDefault="00ED5643" w:rsidP="00687C65">
      <w:pPr>
        <w:spacing w:after="0" w:line="240" w:lineRule="auto"/>
      </w:pPr>
      <w:r>
        <w:separator/>
      </w:r>
    </w:p>
  </w:endnote>
  <w:endnote w:type="continuationSeparator" w:id="0">
    <w:p w14:paraId="4A54F9DE" w14:textId="77777777" w:rsidR="00ED5643" w:rsidRDefault="00ED5643" w:rsidP="0068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2187E" w14:textId="77777777" w:rsidR="002A7663" w:rsidRPr="00D93AC5" w:rsidRDefault="002A7663" w:rsidP="002A7663">
    <w:pPr>
      <w:pStyle w:val="Rodap"/>
      <w:pBdr>
        <w:top w:val="single" w:sz="12" w:space="1" w:color="auto"/>
      </w:pBdr>
      <w:ind w:right="-1" w:hanging="142"/>
      <w:jc w:val="right"/>
      <w:rPr>
        <w:sz w:val="18"/>
        <w:szCs w:val="18"/>
      </w:rPr>
    </w:pPr>
    <w:r w:rsidRPr="00D93AC5">
      <w:rPr>
        <w:rFonts w:cs="Microsoft Tai Le"/>
        <w:sz w:val="18"/>
        <w:szCs w:val="18"/>
      </w:rPr>
      <w:t xml:space="preserve">Página </w:t>
    </w:r>
    <w:r w:rsidRPr="00D93AC5">
      <w:rPr>
        <w:rFonts w:cs="Microsoft Tai Le"/>
        <w:b/>
        <w:bCs/>
        <w:sz w:val="18"/>
        <w:szCs w:val="18"/>
      </w:rPr>
      <w:fldChar w:fldCharType="begin"/>
    </w:r>
    <w:r w:rsidRPr="00D93AC5">
      <w:rPr>
        <w:rFonts w:cs="Microsoft Tai Le"/>
        <w:b/>
        <w:bCs/>
        <w:sz w:val="18"/>
        <w:szCs w:val="18"/>
      </w:rPr>
      <w:instrText>PAGE</w:instrText>
    </w:r>
    <w:r w:rsidRPr="00D93AC5">
      <w:rPr>
        <w:rFonts w:cs="Microsoft Tai Le"/>
        <w:b/>
        <w:bCs/>
        <w:sz w:val="18"/>
        <w:szCs w:val="18"/>
      </w:rPr>
      <w:fldChar w:fldCharType="separate"/>
    </w:r>
    <w:r w:rsidR="00A4497B">
      <w:rPr>
        <w:rFonts w:cs="Microsoft Tai Le"/>
        <w:b/>
        <w:bCs/>
        <w:noProof/>
        <w:sz w:val="18"/>
        <w:szCs w:val="18"/>
      </w:rPr>
      <w:t>1</w:t>
    </w:r>
    <w:r w:rsidRPr="00D93AC5">
      <w:rPr>
        <w:rFonts w:cs="Microsoft Tai Le"/>
        <w:b/>
        <w:bCs/>
        <w:sz w:val="18"/>
        <w:szCs w:val="18"/>
      </w:rPr>
      <w:fldChar w:fldCharType="end"/>
    </w:r>
    <w:r w:rsidRPr="00D93AC5">
      <w:rPr>
        <w:rFonts w:cs="Microsoft Tai Le"/>
        <w:sz w:val="18"/>
        <w:szCs w:val="18"/>
      </w:rPr>
      <w:t xml:space="preserve"> de </w:t>
    </w:r>
    <w:r w:rsidRPr="00D93AC5">
      <w:rPr>
        <w:rFonts w:cs="Microsoft Tai Le"/>
        <w:b/>
        <w:bCs/>
        <w:sz w:val="18"/>
        <w:szCs w:val="18"/>
      </w:rPr>
      <w:fldChar w:fldCharType="begin"/>
    </w:r>
    <w:r w:rsidRPr="00D93AC5">
      <w:rPr>
        <w:rFonts w:cs="Microsoft Tai Le"/>
        <w:b/>
        <w:bCs/>
        <w:sz w:val="18"/>
        <w:szCs w:val="18"/>
      </w:rPr>
      <w:instrText>NUMPAGES</w:instrText>
    </w:r>
    <w:r w:rsidRPr="00D93AC5">
      <w:rPr>
        <w:rFonts w:cs="Microsoft Tai Le"/>
        <w:b/>
        <w:bCs/>
        <w:sz w:val="18"/>
        <w:szCs w:val="18"/>
      </w:rPr>
      <w:fldChar w:fldCharType="separate"/>
    </w:r>
    <w:r w:rsidR="00A4497B">
      <w:rPr>
        <w:rFonts w:cs="Microsoft Tai Le"/>
        <w:b/>
        <w:bCs/>
        <w:noProof/>
        <w:sz w:val="18"/>
        <w:szCs w:val="18"/>
      </w:rPr>
      <w:t>2</w:t>
    </w:r>
    <w:r w:rsidRPr="00D93AC5">
      <w:rPr>
        <w:rFonts w:cs="Microsoft Tai Le"/>
        <w:b/>
        <w:bCs/>
        <w:sz w:val="18"/>
        <w:szCs w:val="18"/>
      </w:rPr>
      <w:fldChar w:fldCharType="end"/>
    </w:r>
  </w:p>
  <w:p w14:paraId="13524F80" w14:textId="77777777" w:rsidR="00D07943" w:rsidRDefault="00D07943" w:rsidP="009C5B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8DA6A" w14:textId="77777777" w:rsidR="00ED5643" w:rsidRDefault="00ED5643" w:rsidP="00687C65">
      <w:pPr>
        <w:spacing w:after="0" w:line="240" w:lineRule="auto"/>
      </w:pPr>
      <w:r>
        <w:separator/>
      </w:r>
    </w:p>
  </w:footnote>
  <w:footnote w:type="continuationSeparator" w:id="0">
    <w:p w14:paraId="543DB4C4" w14:textId="77777777" w:rsidR="00ED5643" w:rsidRDefault="00ED5643" w:rsidP="00687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3108"/>
      <w:gridCol w:w="9333"/>
      <w:gridCol w:w="3173"/>
    </w:tblGrid>
    <w:tr w:rsidR="004805B6" w14:paraId="371F1DCF" w14:textId="77777777" w:rsidTr="004805B6">
      <w:tc>
        <w:tcPr>
          <w:tcW w:w="995" w:type="pct"/>
          <w:shd w:val="clear" w:color="auto" w:fill="auto"/>
        </w:tcPr>
        <w:p w14:paraId="6E418149" w14:textId="77777777" w:rsidR="004805B6" w:rsidRDefault="00A94912" w:rsidP="004805B6">
          <w:pPr>
            <w:spacing w:after="0" w:line="240" w:lineRule="auto"/>
          </w:pPr>
          <w:r>
            <w:pict w14:anchorId="015D87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i1026" type="#_x0000_t75" style="width:144.75pt;height:71.25pt;visibility:visible">
                <v:imagedata r:id="rId1" o:title="ESAG-L_cor_01"/>
              </v:shape>
            </w:pict>
          </w:r>
        </w:p>
      </w:tc>
      <w:tc>
        <w:tcPr>
          <w:tcW w:w="2989" w:type="pct"/>
          <w:shd w:val="clear" w:color="auto" w:fill="auto"/>
          <w:vAlign w:val="center"/>
        </w:tcPr>
        <w:p w14:paraId="6209ACC0" w14:textId="4CAB9423" w:rsidR="004805B6" w:rsidRPr="004805B6" w:rsidRDefault="004805B6" w:rsidP="004805B6">
          <w:pPr>
            <w:spacing w:after="0" w:line="240" w:lineRule="auto"/>
            <w:jc w:val="center"/>
            <w:rPr>
              <w:b/>
            </w:rPr>
          </w:pPr>
          <w:r w:rsidRPr="004805B6">
            <w:rPr>
              <w:b/>
            </w:rPr>
            <w:t xml:space="preserve">DEPARTAMENTO DE </w:t>
          </w:r>
          <w:r w:rsidR="00656363">
            <w:rPr>
              <w:b/>
            </w:rPr>
            <w:t xml:space="preserve">CIÊNCIAS EXPERIMENTAIS </w:t>
          </w:r>
        </w:p>
        <w:p w14:paraId="28353CDC" w14:textId="34CD979B" w:rsidR="004805B6" w:rsidRPr="004805B6" w:rsidRDefault="004805B6" w:rsidP="004805B6">
          <w:pPr>
            <w:spacing w:after="0" w:line="240" w:lineRule="auto"/>
            <w:jc w:val="center"/>
            <w:rPr>
              <w:b/>
            </w:rPr>
          </w:pPr>
          <w:r w:rsidRPr="004805B6">
            <w:rPr>
              <w:b/>
            </w:rPr>
            <w:t>ÁREA DISCIPLINAR DE</w:t>
          </w:r>
          <w:r w:rsidRPr="004805B6">
            <w:rPr>
              <w:b/>
              <w:color w:val="FF0000"/>
            </w:rPr>
            <w:t xml:space="preserve"> </w:t>
          </w:r>
          <w:r w:rsidR="00656363">
            <w:rPr>
              <w:b/>
            </w:rPr>
            <w:t>CIÊNCIAS NATURAIS</w:t>
          </w:r>
        </w:p>
        <w:p w14:paraId="1D6C881C" w14:textId="60EF1FF4" w:rsidR="004805B6" w:rsidRDefault="004805B6" w:rsidP="004805B6">
          <w:pPr>
            <w:spacing w:after="0" w:line="240" w:lineRule="auto"/>
            <w:jc w:val="center"/>
          </w:pPr>
          <w:r w:rsidRPr="004805B6">
            <w:rPr>
              <w:b/>
            </w:rPr>
            <w:t>CRITÉRIOS DE AVALIAÇÃO</w:t>
          </w:r>
          <w:r>
            <w:t xml:space="preserve"> – </w:t>
          </w:r>
          <w:r w:rsidRPr="00656363">
            <w:rPr>
              <w:b/>
              <w:bCs/>
            </w:rPr>
            <w:t>ANO LETIVO 20</w:t>
          </w:r>
          <w:r w:rsidR="002E2B00">
            <w:rPr>
              <w:b/>
              <w:bCs/>
            </w:rPr>
            <w:t>20</w:t>
          </w:r>
          <w:r w:rsidRPr="00656363">
            <w:rPr>
              <w:b/>
              <w:bCs/>
            </w:rPr>
            <w:t>/2</w:t>
          </w:r>
          <w:r w:rsidR="002E2B00">
            <w:rPr>
              <w:b/>
              <w:bCs/>
            </w:rPr>
            <w:t>1</w:t>
          </w:r>
        </w:p>
        <w:p w14:paraId="67AE58E2" w14:textId="02537C67" w:rsidR="004805B6" w:rsidRDefault="004805B6" w:rsidP="004805B6">
          <w:pPr>
            <w:spacing w:after="0" w:line="240" w:lineRule="auto"/>
            <w:jc w:val="center"/>
          </w:pPr>
          <w:r w:rsidRPr="004805B6">
            <w:rPr>
              <w:b/>
            </w:rPr>
            <w:t>DISCIPLINA</w:t>
          </w:r>
          <w:r>
            <w:t xml:space="preserve">: </w:t>
          </w:r>
          <w:r w:rsidR="00656363" w:rsidRPr="00656363">
            <w:rPr>
              <w:b/>
              <w:bCs/>
            </w:rPr>
            <w:t>Ciências Naturais</w:t>
          </w:r>
          <w:r>
            <w:t xml:space="preserve">            </w:t>
          </w:r>
          <w:r w:rsidRPr="004805B6">
            <w:rPr>
              <w:b/>
            </w:rPr>
            <w:t xml:space="preserve">Ensino </w:t>
          </w:r>
          <w:r w:rsidR="00BA62C1">
            <w:rPr>
              <w:b/>
            </w:rPr>
            <w:t>Básico</w:t>
          </w:r>
          <w:r w:rsidRPr="004805B6">
            <w:rPr>
              <w:b/>
            </w:rPr>
            <w:t xml:space="preserve"> – </w:t>
          </w:r>
          <w:r w:rsidR="00774DD5">
            <w:rPr>
              <w:b/>
            </w:rPr>
            <w:t>8</w:t>
          </w:r>
          <w:r w:rsidRPr="004805B6">
            <w:rPr>
              <w:b/>
            </w:rPr>
            <w:t>º Ano</w:t>
          </w:r>
        </w:p>
      </w:tc>
      <w:tc>
        <w:tcPr>
          <w:tcW w:w="1016" w:type="pct"/>
          <w:shd w:val="clear" w:color="auto" w:fill="auto"/>
        </w:tcPr>
        <w:p w14:paraId="2694D794" w14:textId="77777777" w:rsidR="004805B6" w:rsidRDefault="00ED5643" w:rsidP="004805B6">
          <w:pPr>
            <w:spacing w:after="0" w:line="240" w:lineRule="auto"/>
            <w:jc w:val="right"/>
          </w:pPr>
          <w:r>
            <w:pict w14:anchorId="7C21278D">
              <v:shape id="Imagem 3" o:spid="_x0000_i1027" type="#_x0000_t75" style="width:144.75pt;height:71.25pt;visibility:visible">
                <v:imagedata r:id="rId2" o:title="AbrirDoc"/>
              </v:shape>
            </w:pict>
          </w:r>
        </w:p>
      </w:tc>
    </w:tr>
  </w:tbl>
  <w:p w14:paraId="3FC76E42" w14:textId="77777777" w:rsidR="00687C65" w:rsidRDefault="00687C65" w:rsidP="00764915">
    <w:pPr>
      <w:pStyle w:val="Cabealho"/>
      <w:ind w:right="-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02A76"/>
    <w:multiLevelType w:val="hybridMultilevel"/>
    <w:tmpl w:val="4E00B0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26298"/>
    <w:multiLevelType w:val="hybridMultilevel"/>
    <w:tmpl w:val="FB1CFB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90F69"/>
    <w:multiLevelType w:val="hybridMultilevel"/>
    <w:tmpl w:val="E6DAF0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11C16"/>
    <w:multiLevelType w:val="hybridMultilevel"/>
    <w:tmpl w:val="3F6A11D8"/>
    <w:lvl w:ilvl="0" w:tplc="0816000F">
      <w:start w:val="1"/>
      <w:numFmt w:val="decimal"/>
      <w:lvlText w:val="%1."/>
      <w:lvlJc w:val="left"/>
      <w:pPr>
        <w:ind w:left="436" w:hanging="360"/>
      </w:pPr>
    </w:lvl>
    <w:lvl w:ilvl="1" w:tplc="08160019" w:tentative="1">
      <w:start w:val="1"/>
      <w:numFmt w:val="lowerLetter"/>
      <w:lvlText w:val="%2."/>
      <w:lvlJc w:val="left"/>
      <w:pPr>
        <w:ind w:left="1156" w:hanging="360"/>
      </w:pPr>
    </w:lvl>
    <w:lvl w:ilvl="2" w:tplc="0816001B" w:tentative="1">
      <w:start w:val="1"/>
      <w:numFmt w:val="lowerRoman"/>
      <w:lvlText w:val="%3."/>
      <w:lvlJc w:val="right"/>
      <w:pPr>
        <w:ind w:left="1876" w:hanging="180"/>
      </w:pPr>
    </w:lvl>
    <w:lvl w:ilvl="3" w:tplc="0816000F" w:tentative="1">
      <w:start w:val="1"/>
      <w:numFmt w:val="decimal"/>
      <w:lvlText w:val="%4."/>
      <w:lvlJc w:val="left"/>
      <w:pPr>
        <w:ind w:left="2596" w:hanging="360"/>
      </w:pPr>
    </w:lvl>
    <w:lvl w:ilvl="4" w:tplc="08160019" w:tentative="1">
      <w:start w:val="1"/>
      <w:numFmt w:val="lowerLetter"/>
      <w:lvlText w:val="%5."/>
      <w:lvlJc w:val="left"/>
      <w:pPr>
        <w:ind w:left="3316" w:hanging="360"/>
      </w:pPr>
    </w:lvl>
    <w:lvl w:ilvl="5" w:tplc="0816001B" w:tentative="1">
      <w:start w:val="1"/>
      <w:numFmt w:val="lowerRoman"/>
      <w:lvlText w:val="%6."/>
      <w:lvlJc w:val="right"/>
      <w:pPr>
        <w:ind w:left="4036" w:hanging="180"/>
      </w:pPr>
    </w:lvl>
    <w:lvl w:ilvl="6" w:tplc="0816000F" w:tentative="1">
      <w:start w:val="1"/>
      <w:numFmt w:val="decimal"/>
      <w:lvlText w:val="%7."/>
      <w:lvlJc w:val="left"/>
      <w:pPr>
        <w:ind w:left="4756" w:hanging="360"/>
      </w:pPr>
    </w:lvl>
    <w:lvl w:ilvl="7" w:tplc="08160019" w:tentative="1">
      <w:start w:val="1"/>
      <w:numFmt w:val="lowerLetter"/>
      <w:lvlText w:val="%8."/>
      <w:lvlJc w:val="left"/>
      <w:pPr>
        <w:ind w:left="5476" w:hanging="360"/>
      </w:pPr>
    </w:lvl>
    <w:lvl w:ilvl="8" w:tplc="08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514E5109"/>
    <w:multiLevelType w:val="hybridMultilevel"/>
    <w:tmpl w:val="373EB2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7C65"/>
    <w:rsid w:val="00015B36"/>
    <w:rsid w:val="00022FD7"/>
    <w:rsid w:val="00025772"/>
    <w:rsid w:val="0007452C"/>
    <w:rsid w:val="00076177"/>
    <w:rsid w:val="00085DD0"/>
    <w:rsid w:val="000971FE"/>
    <w:rsid w:val="000C78AE"/>
    <w:rsid w:val="000E4774"/>
    <w:rsid w:val="000E7E69"/>
    <w:rsid w:val="00104040"/>
    <w:rsid w:val="00125A3C"/>
    <w:rsid w:val="00184E3B"/>
    <w:rsid w:val="001854B2"/>
    <w:rsid w:val="001E5DE1"/>
    <w:rsid w:val="00256E11"/>
    <w:rsid w:val="00257012"/>
    <w:rsid w:val="00267D0F"/>
    <w:rsid w:val="00270227"/>
    <w:rsid w:val="00292A48"/>
    <w:rsid w:val="002942DA"/>
    <w:rsid w:val="00294AAF"/>
    <w:rsid w:val="002A05EF"/>
    <w:rsid w:val="002A7663"/>
    <w:rsid w:val="002B4DCD"/>
    <w:rsid w:val="002D0D8A"/>
    <w:rsid w:val="002E2B00"/>
    <w:rsid w:val="002F4F35"/>
    <w:rsid w:val="00312151"/>
    <w:rsid w:val="00314764"/>
    <w:rsid w:val="00322F2F"/>
    <w:rsid w:val="0033179D"/>
    <w:rsid w:val="0034670E"/>
    <w:rsid w:val="003B2938"/>
    <w:rsid w:val="003D45EA"/>
    <w:rsid w:val="003D75CD"/>
    <w:rsid w:val="00403593"/>
    <w:rsid w:val="0042222A"/>
    <w:rsid w:val="00424D73"/>
    <w:rsid w:val="004805B6"/>
    <w:rsid w:val="00485EA6"/>
    <w:rsid w:val="004948D7"/>
    <w:rsid w:val="004A085B"/>
    <w:rsid w:val="004C25ED"/>
    <w:rsid w:val="00507AD3"/>
    <w:rsid w:val="00513CFC"/>
    <w:rsid w:val="0052700C"/>
    <w:rsid w:val="005513DA"/>
    <w:rsid w:val="00597D95"/>
    <w:rsid w:val="005B5D4E"/>
    <w:rsid w:val="005F2891"/>
    <w:rsid w:val="005F68D8"/>
    <w:rsid w:val="0060491A"/>
    <w:rsid w:val="006067EC"/>
    <w:rsid w:val="00612A32"/>
    <w:rsid w:val="0065574C"/>
    <w:rsid w:val="00656363"/>
    <w:rsid w:val="00667212"/>
    <w:rsid w:val="0066759B"/>
    <w:rsid w:val="00687C65"/>
    <w:rsid w:val="006D5E25"/>
    <w:rsid w:val="00703C67"/>
    <w:rsid w:val="007258F0"/>
    <w:rsid w:val="0075139A"/>
    <w:rsid w:val="00764915"/>
    <w:rsid w:val="00765923"/>
    <w:rsid w:val="00774DD5"/>
    <w:rsid w:val="00795A6E"/>
    <w:rsid w:val="007B7E0B"/>
    <w:rsid w:val="007F126A"/>
    <w:rsid w:val="0085492A"/>
    <w:rsid w:val="00875928"/>
    <w:rsid w:val="008D0713"/>
    <w:rsid w:val="008F3CD2"/>
    <w:rsid w:val="008F3DA3"/>
    <w:rsid w:val="00902C87"/>
    <w:rsid w:val="009047AF"/>
    <w:rsid w:val="00937E95"/>
    <w:rsid w:val="009B7972"/>
    <w:rsid w:val="009C4433"/>
    <w:rsid w:val="009C5B40"/>
    <w:rsid w:val="00A21342"/>
    <w:rsid w:val="00A30CB5"/>
    <w:rsid w:val="00A409ED"/>
    <w:rsid w:val="00A4497B"/>
    <w:rsid w:val="00A57EB4"/>
    <w:rsid w:val="00A760A3"/>
    <w:rsid w:val="00A94912"/>
    <w:rsid w:val="00AC342B"/>
    <w:rsid w:val="00AC46C0"/>
    <w:rsid w:val="00AF0889"/>
    <w:rsid w:val="00AF4EBB"/>
    <w:rsid w:val="00B14E47"/>
    <w:rsid w:val="00B21C29"/>
    <w:rsid w:val="00B43CD4"/>
    <w:rsid w:val="00B64956"/>
    <w:rsid w:val="00B76C81"/>
    <w:rsid w:val="00B91BC4"/>
    <w:rsid w:val="00BA5497"/>
    <w:rsid w:val="00BA62C1"/>
    <w:rsid w:val="00BB6DCA"/>
    <w:rsid w:val="00BC4E2E"/>
    <w:rsid w:val="00BC76FE"/>
    <w:rsid w:val="00C110AB"/>
    <w:rsid w:val="00C22211"/>
    <w:rsid w:val="00C30FD3"/>
    <w:rsid w:val="00C55E59"/>
    <w:rsid w:val="00C55E6F"/>
    <w:rsid w:val="00C6232F"/>
    <w:rsid w:val="00C647CC"/>
    <w:rsid w:val="00C73D21"/>
    <w:rsid w:val="00C85AF8"/>
    <w:rsid w:val="00C8651C"/>
    <w:rsid w:val="00CC1F3A"/>
    <w:rsid w:val="00CF504D"/>
    <w:rsid w:val="00D03FA6"/>
    <w:rsid w:val="00D07943"/>
    <w:rsid w:val="00D3198A"/>
    <w:rsid w:val="00D654A9"/>
    <w:rsid w:val="00D7653C"/>
    <w:rsid w:val="00D93AC5"/>
    <w:rsid w:val="00DD52B8"/>
    <w:rsid w:val="00DE5F94"/>
    <w:rsid w:val="00DE7615"/>
    <w:rsid w:val="00E42204"/>
    <w:rsid w:val="00E46D2E"/>
    <w:rsid w:val="00E66010"/>
    <w:rsid w:val="00EB13FA"/>
    <w:rsid w:val="00EB4E80"/>
    <w:rsid w:val="00ED0F27"/>
    <w:rsid w:val="00ED1D75"/>
    <w:rsid w:val="00ED3F18"/>
    <w:rsid w:val="00ED5643"/>
    <w:rsid w:val="00EE5E5F"/>
    <w:rsid w:val="00EE6923"/>
    <w:rsid w:val="00F04467"/>
    <w:rsid w:val="00F21ACE"/>
    <w:rsid w:val="00F21F6B"/>
    <w:rsid w:val="00F30E54"/>
    <w:rsid w:val="00F33AEC"/>
    <w:rsid w:val="00F4655B"/>
    <w:rsid w:val="00F74938"/>
    <w:rsid w:val="00F852A5"/>
    <w:rsid w:val="00F93A1B"/>
    <w:rsid w:val="00FB1D73"/>
    <w:rsid w:val="00FC3C7C"/>
    <w:rsid w:val="00FD2014"/>
    <w:rsid w:val="102C9635"/>
    <w:rsid w:val="4D49D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FEDE8"/>
  <w15:chartTrackingRefBased/>
  <w15:docId w15:val="{3138A463-B66E-4EBC-9E08-FE82E1EB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D079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t-PT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0E7E6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87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87C65"/>
  </w:style>
  <w:style w:type="paragraph" w:styleId="Rodap">
    <w:name w:val="footer"/>
    <w:basedOn w:val="Normal"/>
    <w:link w:val="RodapCarter"/>
    <w:uiPriority w:val="99"/>
    <w:unhideWhenUsed/>
    <w:rsid w:val="00687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87C65"/>
  </w:style>
  <w:style w:type="paragraph" w:styleId="Textodebalo">
    <w:name w:val="Balloon Text"/>
    <w:basedOn w:val="Normal"/>
    <w:link w:val="TextodebaloCarter"/>
    <w:uiPriority w:val="99"/>
    <w:semiHidden/>
    <w:unhideWhenUsed/>
    <w:rsid w:val="0068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687C65"/>
    <w:rPr>
      <w:rFonts w:ascii="Tahoma" w:hAnsi="Tahoma" w:cs="Tahoma"/>
      <w:sz w:val="16"/>
      <w:szCs w:val="16"/>
    </w:rPr>
  </w:style>
  <w:style w:type="character" w:customStyle="1" w:styleId="Ttulo1Carter">
    <w:name w:val="Título 1 Caráter"/>
    <w:link w:val="Ttulo1"/>
    <w:uiPriority w:val="9"/>
    <w:rsid w:val="00D07943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customStyle="1" w:styleId="Ttulo2Carter">
    <w:name w:val="Título 2 Caráter"/>
    <w:link w:val="Ttulo2"/>
    <w:uiPriority w:val="9"/>
    <w:rsid w:val="000E7E6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0E7E69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t-PT"/>
    </w:rPr>
  </w:style>
  <w:style w:type="character" w:customStyle="1" w:styleId="CorpodetextoCarter">
    <w:name w:val="Corpo de texto Caráter"/>
    <w:link w:val="Corpodetexto"/>
    <w:uiPriority w:val="99"/>
    <w:semiHidden/>
    <w:rsid w:val="000E7E69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PargrafodaLista">
    <w:name w:val="List Paragraph"/>
    <w:basedOn w:val="Normal"/>
    <w:uiPriority w:val="99"/>
    <w:qFormat/>
    <w:rsid w:val="00C647CC"/>
    <w:pPr>
      <w:spacing w:after="0" w:line="240" w:lineRule="auto"/>
      <w:ind w:left="708"/>
    </w:pPr>
    <w:rPr>
      <w:rFonts w:ascii="Times New Roman" w:eastAsia="Times New Roman" w:hAnsi="Times New Roman"/>
      <w:b/>
      <w:sz w:val="20"/>
      <w:szCs w:val="20"/>
      <w:lang w:eastAsia="pt-PT"/>
    </w:rPr>
  </w:style>
  <w:style w:type="character" w:styleId="Hiperligao">
    <w:name w:val="Hyperlink"/>
    <w:uiPriority w:val="99"/>
    <w:unhideWhenUsed/>
    <w:rsid w:val="00270227"/>
    <w:rPr>
      <w:color w:val="0563C1"/>
      <w:u w:val="single"/>
    </w:rPr>
  </w:style>
  <w:style w:type="character" w:styleId="MenoNoResolvida">
    <w:name w:val="Unresolved Mention"/>
    <w:uiPriority w:val="99"/>
    <w:semiHidden/>
    <w:unhideWhenUsed/>
    <w:rsid w:val="00270227"/>
    <w:rPr>
      <w:color w:val="808080"/>
      <w:shd w:val="clear" w:color="auto" w:fill="E6E6E6"/>
    </w:rPr>
  </w:style>
  <w:style w:type="table" w:styleId="TabelacomGrelha">
    <w:name w:val="Table Grid"/>
    <w:basedOn w:val="Tabelanormal"/>
    <w:uiPriority w:val="39"/>
    <w:rsid w:val="00B21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7E9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949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5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7EBA0-F4DF-4689-952B-E8DFE599D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1617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ekam</dc:creator>
  <cp:keywords/>
  <cp:lastModifiedBy>Marcelina</cp:lastModifiedBy>
  <cp:revision>25</cp:revision>
  <cp:lastPrinted>2018-09-13T15:01:00Z</cp:lastPrinted>
  <dcterms:created xsi:type="dcterms:W3CDTF">2019-07-10T21:23:00Z</dcterms:created>
  <dcterms:modified xsi:type="dcterms:W3CDTF">2020-09-23T09:01:00Z</dcterms:modified>
</cp:coreProperties>
</file>